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3E6C" w:rsidRPr="007B3E6C" w:rsidRDefault="007B3E6C" w:rsidP="007B3E6C">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7B3E6C">
        <w:rPr>
          <w:rFonts w:ascii="Arial" w:eastAsia="Times New Roman" w:hAnsi="Arial" w:cs="Arial"/>
          <w:color w:val="333333"/>
          <w:kern w:val="0"/>
          <w:sz w:val="36"/>
          <w:szCs w:val="36"/>
          <w:lang w:eastAsia="hr-HR"/>
          <w14:ligatures w14:val="none"/>
        </w:rPr>
        <w:t>ODGOJITELJ / ODGOJITELJICA- PRIPRAVNIK/ICA</w: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p>
    <w:p w:rsidR="007B3E6C" w:rsidRPr="007B3E6C" w:rsidRDefault="007B3E6C" w:rsidP="007B3E6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B3E6C">
        <w:rPr>
          <w:rFonts w:ascii="Arial" w:eastAsia="Times New Roman" w:hAnsi="Arial" w:cs="Arial"/>
          <w:b/>
          <w:bCs/>
          <w:color w:val="333333"/>
          <w:kern w:val="0"/>
          <w:sz w:val="30"/>
          <w:szCs w:val="30"/>
          <w:lang w:eastAsia="hr-HR"/>
          <w14:ligatures w14:val="none"/>
        </w:rPr>
        <w:t>Radno mjesto</w: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r w:rsidRPr="007B3E6C">
        <w:rPr>
          <w:rFonts w:ascii="Times New Roman" w:eastAsia="Times New Roman" w:hAnsi="Times New Roman" w:cs="Times New Roman"/>
          <w:kern w:val="0"/>
          <w:sz w:val="24"/>
          <w:szCs w:val="24"/>
          <w:lang w:eastAsia="hr-HR"/>
          <w14:ligatures w14:val="none"/>
        </w:rPr>
        <w:t>Mjesto rada:</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SPLIT, SPLITSKO-DALMATINSKA ŽUPANIJA</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25"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Broj traženih radnika:</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1</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26"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Vrsta zaposlenja:</w:t>
      </w:r>
    </w:p>
    <w:p w:rsidR="007B3E6C" w:rsidRPr="007B3E6C" w:rsidRDefault="007B3E6C" w:rsidP="007B3E6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Na određeno; novootvoreni poslovi</w:t>
      </w:r>
    </w:p>
    <w:p w:rsidR="007B3E6C" w:rsidRPr="007B3E6C" w:rsidRDefault="007B3E6C" w:rsidP="007B3E6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pripravnik</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27"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Radno vrijeme:</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28"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Način rada:</w:t>
      </w:r>
    </w:p>
    <w:p w:rsidR="007B3E6C" w:rsidRPr="007B3E6C" w:rsidRDefault="007B3E6C" w:rsidP="007B3E6C">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Smjena - poslijepodne</w:t>
      </w:r>
    </w:p>
    <w:p w:rsidR="007B3E6C" w:rsidRPr="007B3E6C" w:rsidRDefault="007B3E6C" w:rsidP="007B3E6C">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Smjena - prijepodne</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29"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Smještaj:</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0"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Naknada za prijevoz:</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1"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Natječaj vrijedi od:</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30.9.2024.</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2"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Natječaj vrijedi do:</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8.10.2024.</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3"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p>
    <w:p w:rsidR="007B3E6C" w:rsidRPr="007B3E6C" w:rsidRDefault="007B3E6C" w:rsidP="007B3E6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B3E6C">
        <w:rPr>
          <w:rFonts w:ascii="Arial" w:eastAsia="Times New Roman" w:hAnsi="Arial" w:cs="Arial"/>
          <w:b/>
          <w:bCs/>
          <w:color w:val="333333"/>
          <w:kern w:val="0"/>
          <w:sz w:val="30"/>
          <w:szCs w:val="30"/>
          <w:lang w:eastAsia="hr-HR"/>
          <w14:ligatures w14:val="none"/>
        </w:rPr>
        <w:t>Posloprimac</w: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r w:rsidRPr="007B3E6C">
        <w:rPr>
          <w:rFonts w:ascii="Times New Roman" w:eastAsia="Times New Roman" w:hAnsi="Times New Roman" w:cs="Times New Roman"/>
          <w:kern w:val="0"/>
          <w:sz w:val="24"/>
          <w:szCs w:val="24"/>
          <w:lang w:eastAsia="hr-HR"/>
          <w14:ligatures w14:val="none"/>
        </w:rPr>
        <w:t>Razina obrazovanja:</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Viša ili prvostupanjska</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4"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Radno iskustvo:</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Traži se pripravnik</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5"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Ostale informacije:</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Na temelju čl. 24. i čl. 26. Zakona o predškolskom odgoju i obrazovanju (NN 10/97, 107/07, 94/13, 98/19, 57/22),I čl.34. i 35. Statuta waldorfskog dječjeg vrtića Iskrica, Upravno vijeće Waldorfskog dječjeg vrtića Iskrica raspisuje</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b/>
          <w:bCs/>
          <w:color w:val="333333"/>
          <w:kern w:val="0"/>
          <w:sz w:val="21"/>
          <w:szCs w:val="21"/>
          <w:lang w:eastAsia="hr-HR"/>
          <w14:ligatures w14:val="none"/>
        </w:rPr>
        <w:t>N A T J E Č A J</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za radno mjesto ODGOJITELJ/ICA -  PRIPRAVNIK/ICA, s punim radnim vremenom (40 sati), na određeno vrijeme  od 15.10.2024.</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lastRenderedPageBreak/>
        <w:t>-1 (jedan) izvršitelj/</w:t>
      </w:r>
      <w:proofErr w:type="spellStart"/>
      <w:r w:rsidRPr="007B3E6C">
        <w:rPr>
          <w:rFonts w:ascii="Arial" w:eastAsia="Times New Roman" w:hAnsi="Arial" w:cs="Arial"/>
          <w:color w:val="333333"/>
          <w:kern w:val="0"/>
          <w:sz w:val="21"/>
          <w:szCs w:val="21"/>
          <w:lang w:eastAsia="hr-HR"/>
          <w14:ligatures w14:val="none"/>
        </w:rPr>
        <w:t>ica</w:t>
      </w:r>
      <w:proofErr w:type="spellEnd"/>
      <w:r w:rsidRPr="007B3E6C">
        <w:rPr>
          <w:rFonts w:ascii="Arial" w:eastAsia="Times New Roman" w:hAnsi="Arial" w:cs="Arial"/>
          <w:color w:val="333333"/>
          <w:kern w:val="0"/>
          <w:sz w:val="21"/>
          <w:szCs w:val="21"/>
          <w:lang w:eastAsia="hr-HR"/>
          <w14:ligatures w14:val="none"/>
        </w:rPr>
        <w:t xml:space="preserve"> na određeno puno radno vrijeme do isteka pripravničkog staža u trajanju do 12 mjeseci</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-za rad u programu odgojno obrazovnog rada u Waldorfskom dječjem vrtiću Iskrica</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UVJETI ZA RADNO MJESTO:</w:t>
      </w:r>
    </w:p>
    <w:p w:rsidR="007B3E6C" w:rsidRPr="007B3E6C" w:rsidRDefault="007B3E6C" w:rsidP="007B3E6C">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Završen sveučilišni diplomski studij ili integrirani preddiplomski i diplomski sveučilišni studij ili specijalistički diplomski stručni studij ili preddiplomski sveučilišni studij za odgojitelja ili stručni studij odgovarajuće vrste kojim je stečena viša stručna sprema odgojitelja u skladu s ranijim propisima.</w:t>
      </w:r>
    </w:p>
    <w:p w:rsidR="007B3E6C" w:rsidRPr="007B3E6C" w:rsidRDefault="007B3E6C" w:rsidP="007B3E6C">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Završeno waldorfsko  obrazovanje ili biti aktivni student waldorfske pedagogije.</w:t>
      </w:r>
    </w:p>
    <w:p w:rsidR="007B3E6C" w:rsidRPr="007B3E6C" w:rsidRDefault="007B3E6C" w:rsidP="007B3E6C">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UVJETI: prema Zakonu o predškolskom odgoju i obrazovanju (NN 10/97., 107/07., 94/13., 98/19, 57/22)</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Kandidati imaju obvezu polaganja ispita u roku od godine dana od zaposlenja.</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Uz prijavu potrebno je priložiti:</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Dokaz o vrsti i stupnju stručne spreme (diploma);</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Diploma završenog  neformalnog studija waldorfske pedagogije ili potvrda da je studij u tijeku</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 xml:space="preserve">Potvrdu o utvrđenoj zdravstvenoj sposobnosti za obavljanje poslova odgojitelja/ </w:t>
      </w:r>
      <w:proofErr w:type="spellStart"/>
      <w:r w:rsidRPr="007B3E6C">
        <w:rPr>
          <w:rFonts w:ascii="Arial" w:eastAsia="Times New Roman" w:hAnsi="Arial" w:cs="Arial"/>
          <w:color w:val="333333"/>
          <w:kern w:val="0"/>
          <w:sz w:val="21"/>
          <w:szCs w:val="21"/>
          <w:lang w:eastAsia="hr-HR"/>
          <w14:ligatures w14:val="none"/>
        </w:rPr>
        <w:t>ice</w:t>
      </w:r>
      <w:proofErr w:type="spellEnd"/>
      <w:r w:rsidRPr="007B3E6C">
        <w:rPr>
          <w:rFonts w:ascii="Arial" w:eastAsia="Times New Roman" w:hAnsi="Arial" w:cs="Arial"/>
          <w:color w:val="333333"/>
          <w:kern w:val="0"/>
          <w:sz w:val="21"/>
          <w:szCs w:val="21"/>
          <w:lang w:eastAsia="hr-HR"/>
          <w14:ligatures w14:val="none"/>
        </w:rPr>
        <w:t xml:space="preserve"> (temeljem čl. 24. st. 3. Zakona o predškolskom odgoju i obrazovanju);</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Uvjerenje o nekažnjavanju sukladno čl. 25. Zakona o predškolskom odgoju i obrazovanju, ne starije od jednog (1) mjeseca do dana isteka roka za podnošenje prijave</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potvrda Centra za socijalnu skrb (prema mjestu stanovanja) da kandidatu nisu izrečene zaštitne mjere iz članka 25.Zakona o predškolskom odgoju i obrazovanju ( ne starije od mjesec dana)</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Uvjerenje nadležnog suda da se protiv kandidata/kinje ne vodi kazneni postupak u smislu čl. 25. st.2.</w:t>
      </w:r>
    </w:p>
    <w:p w:rsidR="007B3E6C" w:rsidRPr="007B3E6C" w:rsidRDefault="007B3E6C" w:rsidP="007B3E6C">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Uvjerenje nadležnog prekršajnog suda da se protiv kandidata/kinje ne vodi prekršajni postupak u smislu čl. 25. st. 4.;</w: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shd w:val="clear" w:color="auto" w:fill="F7F7F7"/>
          <w:lang w:eastAsia="hr-HR"/>
          <w14:ligatures w14:val="none"/>
        </w:rPr>
        <w:t> </w:t>
      </w:r>
    </w:p>
    <w:p w:rsidR="007B3E6C" w:rsidRPr="007B3E6C" w:rsidRDefault="007B3E6C" w:rsidP="007B3E6C">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Rodni list;</w:t>
      </w:r>
    </w:p>
    <w:p w:rsidR="007B3E6C" w:rsidRPr="007B3E6C" w:rsidRDefault="007B3E6C" w:rsidP="007B3E6C">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Zahtjev za obavljanje pripravničkog staža (vlastoručno potpisano)</w:t>
      </w:r>
    </w:p>
    <w:p w:rsidR="007B3E6C" w:rsidRPr="007B3E6C" w:rsidRDefault="007B3E6C" w:rsidP="007B3E6C">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Životopis;</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    Dokaz o radnom iskustvu (potvrda o podacima evidentiranim u matičnoj evidenciji HZMO ).</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Kandidati koji prema posebnim propisima ostvaruju pravo prednosti prema posebnim propisima dužni su u prijavi pozvati se na to pravo, odnosno uz prijavu priložiti svu propisanu dokumentaciju prema posebnom Zakonu. Ako kandidati ostvaruju pravo na prednost pri zapošljavanju prema posebnim propisima dužni su pozvati se na to pravo i imaju prednost u odnosu na ostale kandidate samo pod jednakim uvjetima.</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Kandidati koji mogu ostvariti prednost sukladno čl. 102 st. 1. do 3. Zakona o hrvatskim braniteljima iz Domovinskog rata i članovima njihovih obitelji ( NN 121/17, 98/19 i 84/21 ), uz prijavu na natječaj dužni su priložiti pored dokaza o ispunjavanju traženih uvjeta i sve potrebne dokaze iz čl. 103. st. 1. Zakona o hrvatskim braniteljima iz Domovinskog rata i članovima njihovih obitelji dostupne na poveznici Ministarstva hrvatskih branitelja:</w:t>
      </w:r>
    </w:p>
    <w:p w:rsidR="007B3E6C" w:rsidRPr="007B3E6C" w:rsidRDefault="00000000"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5" w:history="1">
        <w:r w:rsidR="007B3E6C" w:rsidRPr="007B3E6C">
          <w:rPr>
            <w:rFonts w:ascii="Arial" w:eastAsia="Times New Roman" w:hAnsi="Arial" w:cs="Arial"/>
            <w:color w:val="0066CC"/>
            <w:kern w:val="0"/>
            <w:sz w:val="21"/>
            <w:szCs w:val="21"/>
            <w:u w:val="single"/>
            <w:lang w:eastAsia="hr-HR"/>
            <w14:ligatures w14:val="none"/>
          </w:rPr>
          <w:t>https://branitelji.gov.hr/zaposljavanje-843/843</w:t>
        </w:r>
      </w:hyperlink>
      <w:r w:rsidR="007B3E6C" w:rsidRPr="007B3E6C">
        <w:rPr>
          <w:rFonts w:ascii="Arial" w:eastAsia="Times New Roman" w:hAnsi="Arial" w:cs="Arial"/>
          <w:color w:val="333333"/>
          <w:kern w:val="0"/>
          <w:sz w:val="21"/>
          <w:szCs w:val="21"/>
          <w:lang w:eastAsia="hr-HR"/>
          <w14:ligatures w14:val="none"/>
        </w:rPr>
        <w:t>.</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Popis potrebnih dokaza moguće je vidjeti na poveznici:</w:t>
      </w:r>
    </w:p>
    <w:p w:rsidR="007B3E6C" w:rsidRPr="007B3E6C" w:rsidRDefault="00000000"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6" w:history="1">
        <w:r w:rsidR="007B3E6C" w:rsidRPr="007B3E6C">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https://branitelji.gov.hr/UserDocsImages//dokumenti/Nikola//popis%20dokaza%20za%20ostvarivanje%20prava%20prednosti%20pri%20zapo%C5%A1ljavanju-%20ZOHBDR%202021.pdf</w:t>
        </w:r>
      </w:hyperlink>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Kandidati koji pravo prednosti pri zapošljavanju ostvaruju prema odredbama čl. 48. st. 1. do 3. Zakona o civilnim stradalnicima iz Domovinskog rata ( NN 84/21 ), dužni su uz prijavu na natječaj pored navedenih isprava odnosno priloga priložiti i sve potrebne dokaze iz čl. 49. st. 1. Zakona o civilnim stradalnicima iz Domovinskog rata dostupne na poveznici Ministarstva hrvatskih branitelja: </w:t>
      </w:r>
      <w:hyperlink r:id="rId7" w:history="1">
        <w:r w:rsidRPr="007B3E6C">
          <w:rPr>
            <w:rFonts w:ascii="Arial" w:eastAsia="Times New Roman" w:hAnsi="Arial" w:cs="Arial"/>
            <w:color w:val="0066CC"/>
            <w:kern w:val="0"/>
            <w:sz w:val="21"/>
            <w:szCs w:val="21"/>
            <w:u w:val="single"/>
            <w:lang w:eastAsia="hr-HR"/>
            <w14:ligatures w14:val="none"/>
          </w:rPr>
          <w:t>https://branitelji.gov.hr/zaposljavanje-843/843</w:t>
        </w:r>
      </w:hyperlink>
      <w:r w:rsidRPr="007B3E6C">
        <w:rPr>
          <w:rFonts w:ascii="Arial" w:eastAsia="Times New Roman" w:hAnsi="Arial" w:cs="Arial"/>
          <w:color w:val="333333"/>
          <w:kern w:val="0"/>
          <w:sz w:val="21"/>
          <w:szCs w:val="21"/>
          <w:lang w:eastAsia="hr-HR"/>
          <w14:ligatures w14:val="none"/>
        </w:rPr>
        <w:t>.</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Popis potrebnih dokaza moguće je vidjeti na poveznici:</w:t>
      </w:r>
    </w:p>
    <w:p w:rsidR="007B3E6C" w:rsidRPr="007B3E6C" w:rsidRDefault="00000000"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8" w:history="1">
        <w:r w:rsidR="007B3E6C" w:rsidRPr="007B3E6C">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 skladu sa uredbom Europske unije 2016/679 Europskog parlamenta i Vijeća od 17. travnja 2016. godine te Zakonom o provedbi Opće uredbe o zaštiti podataka ( NN br. 42/18 ) prijavom na natječaj kandidat daje privolu za prikupljanje i obradu podataka iz natječajne dokumentacije, a sve u svrhu provedbe natječaja za zapošljavanje.</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Rok za podnošenje prijava:</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- 8 dana od dana objave na  mrežnoj stranici vrtića https:/waldorfskivrticiskrica.hr, mrežnim stranicama HZZ-a, te oglasnoj ploči vrtića i HZZ-a.</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Prijave poslati na adresu vrtića i email adresu: waldorfskivrticiskrica@gmail.com </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Nepravodobne i nepotpune prijave neće se razmatrati.</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Na natječaj se mogu prijaviti kandidati oba spola u smislu čl. 13. st. 2. Zakona o ravnopravnosti spolova (NN 82/08, 69/17).</w:t>
      </w:r>
    </w:p>
    <w:p w:rsidR="007B3E6C" w:rsidRPr="007B3E6C" w:rsidRDefault="007B3E6C" w:rsidP="007B3E6C">
      <w:pPr>
        <w:shd w:val="clear" w:color="auto" w:fill="F7F7F7"/>
        <w:spacing w:after="150"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Upravno vijeće waldorfskog dječjeg vrtića Iskrica zadržava pravo poništenja natječaja.</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6"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p>
    <w:p w:rsidR="007B3E6C" w:rsidRPr="007B3E6C" w:rsidRDefault="007B3E6C" w:rsidP="007B3E6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B3E6C">
        <w:rPr>
          <w:rFonts w:ascii="Arial" w:eastAsia="Times New Roman" w:hAnsi="Arial" w:cs="Arial"/>
          <w:b/>
          <w:bCs/>
          <w:color w:val="333333"/>
          <w:kern w:val="0"/>
          <w:sz w:val="30"/>
          <w:szCs w:val="30"/>
          <w:lang w:eastAsia="hr-HR"/>
          <w14:ligatures w14:val="none"/>
        </w:rPr>
        <w:t>Poslodavac</w: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Arial" w:eastAsia="Times New Roman" w:hAnsi="Arial" w:cs="Arial"/>
          <w:color w:val="333333"/>
          <w:kern w:val="0"/>
          <w:sz w:val="21"/>
          <w:szCs w:val="21"/>
          <w:lang w:eastAsia="hr-HR"/>
          <w14:ligatures w14:val="none"/>
        </w:rPr>
        <w:br/>
      </w:r>
      <w:r w:rsidRPr="007B3E6C">
        <w:rPr>
          <w:rFonts w:ascii="Times New Roman" w:eastAsia="Times New Roman" w:hAnsi="Times New Roman" w:cs="Times New Roman"/>
          <w:kern w:val="0"/>
          <w:sz w:val="24"/>
          <w:szCs w:val="24"/>
          <w:lang w:eastAsia="hr-HR"/>
          <w14:ligatures w14:val="none"/>
        </w:rPr>
        <w:t>Poslodavac:</w:t>
      </w:r>
      <w:r w:rsidRPr="007B3E6C">
        <w:rPr>
          <w:rFonts w:ascii="Arial" w:eastAsia="Times New Roman" w:hAnsi="Arial" w:cs="Arial"/>
          <w:color w:val="333333"/>
          <w:kern w:val="0"/>
          <w:sz w:val="21"/>
          <w:szCs w:val="21"/>
          <w:shd w:val="clear" w:color="auto" w:fill="F7F7F7"/>
          <w:lang w:eastAsia="hr-HR"/>
          <w14:ligatures w14:val="none"/>
        </w:rPr>
        <w:t> </w:t>
      </w:r>
      <w:r w:rsidRPr="007B3E6C">
        <w:rPr>
          <w:rFonts w:ascii="Arial" w:eastAsia="Times New Roman" w:hAnsi="Arial" w:cs="Arial"/>
          <w:color w:val="333333"/>
          <w:kern w:val="0"/>
          <w:sz w:val="21"/>
          <w:szCs w:val="21"/>
          <w:bdr w:val="none" w:sz="0" w:space="0" w:color="auto" w:frame="1"/>
          <w:shd w:val="clear" w:color="auto" w:fill="F7F7F7"/>
          <w:lang w:eastAsia="hr-HR"/>
          <w14:ligatures w14:val="none"/>
        </w:rPr>
        <w:t>WALDORFSKI DJEČJI VRTIĆ ISKRICA</w:t>
      </w:r>
    </w:p>
    <w:p w:rsidR="007B3E6C" w:rsidRPr="007B3E6C" w:rsidRDefault="00000000" w:rsidP="007B3E6C">
      <w:pPr>
        <w:spacing w:before="30" w:after="30" w:line="240" w:lineRule="auto"/>
        <w:rPr>
          <w:rFonts w:ascii="Arial" w:eastAsia="Times New Roman" w:hAnsi="Arial" w:cs="Arial"/>
          <w:kern w:val="0"/>
          <w:sz w:val="21"/>
          <w:szCs w:val="21"/>
          <w:lang w:eastAsia="hr-HR"/>
          <w14:ligatures w14:val="none"/>
        </w:rPr>
      </w:pPr>
      <w:r>
        <w:rPr>
          <w:rFonts w:ascii="Times New Roman" w:eastAsia="Times New Roman" w:hAnsi="Times New Roman" w:cs="Times New Roman"/>
          <w:kern w:val="0"/>
          <w:sz w:val="24"/>
          <w:szCs w:val="24"/>
          <w:lang w:eastAsia="hr-HR"/>
          <w14:ligatures w14:val="none"/>
        </w:rPr>
        <w:pict>
          <v:rect id="_x0000_i1037" style="width:0;height:0" o:hralign="center" o:hrstd="t" o:hrnoshade="t" o:hr="t" fillcolor="#888" stroked="f"/>
        </w:pict>
      </w:r>
    </w:p>
    <w:p w:rsidR="007B3E6C" w:rsidRPr="007B3E6C" w:rsidRDefault="007B3E6C" w:rsidP="007B3E6C">
      <w:pPr>
        <w:spacing w:after="0" w:line="240" w:lineRule="auto"/>
        <w:rPr>
          <w:rFonts w:ascii="Times New Roman" w:eastAsia="Times New Roman" w:hAnsi="Times New Roman" w:cs="Times New Roman"/>
          <w:kern w:val="0"/>
          <w:sz w:val="24"/>
          <w:szCs w:val="24"/>
          <w:lang w:eastAsia="hr-HR"/>
          <w14:ligatures w14:val="none"/>
        </w:rPr>
      </w:pPr>
      <w:r w:rsidRPr="007B3E6C">
        <w:rPr>
          <w:rFonts w:ascii="Times New Roman" w:eastAsia="Times New Roman" w:hAnsi="Times New Roman" w:cs="Times New Roman"/>
          <w:kern w:val="0"/>
          <w:sz w:val="24"/>
          <w:szCs w:val="24"/>
          <w:lang w:eastAsia="hr-HR"/>
          <w14:ligatures w14:val="none"/>
        </w:rPr>
        <w:t>Kontakt:</w:t>
      </w:r>
    </w:p>
    <w:p w:rsidR="007B3E6C" w:rsidRPr="007B3E6C" w:rsidRDefault="007B3E6C" w:rsidP="007B3E6C">
      <w:pPr>
        <w:numPr>
          <w:ilvl w:val="0"/>
          <w:numId w:val="6"/>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B3E6C">
        <w:rPr>
          <w:rFonts w:ascii="Arial" w:eastAsia="Times New Roman" w:hAnsi="Arial" w:cs="Arial"/>
          <w:color w:val="333333"/>
          <w:kern w:val="0"/>
          <w:sz w:val="21"/>
          <w:szCs w:val="21"/>
          <w:lang w:eastAsia="hr-HR"/>
          <w14:ligatures w14:val="none"/>
        </w:rPr>
        <w:t>pisana zamolba: Put Trstenika 1, 21000 Split</w:t>
      </w:r>
    </w:p>
    <w:p w:rsidR="00AE4155" w:rsidRDefault="00AE4155"/>
    <w:sectPr w:rsidR="00AE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BC2"/>
    <w:multiLevelType w:val="multilevel"/>
    <w:tmpl w:val="1904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043F"/>
    <w:multiLevelType w:val="multilevel"/>
    <w:tmpl w:val="120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1734A"/>
    <w:multiLevelType w:val="multilevel"/>
    <w:tmpl w:val="4FD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A5B80"/>
    <w:multiLevelType w:val="multilevel"/>
    <w:tmpl w:val="FFD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E1AD7"/>
    <w:multiLevelType w:val="multilevel"/>
    <w:tmpl w:val="A35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24506"/>
    <w:multiLevelType w:val="multilevel"/>
    <w:tmpl w:val="87F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609327">
    <w:abstractNumId w:val="2"/>
  </w:num>
  <w:num w:numId="2" w16cid:durableId="1917276495">
    <w:abstractNumId w:val="1"/>
  </w:num>
  <w:num w:numId="3" w16cid:durableId="1643386398">
    <w:abstractNumId w:val="0"/>
  </w:num>
  <w:num w:numId="4" w16cid:durableId="405224976">
    <w:abstractNumId w:val="4"/>
  </w:num>
  <w:num w:numId="5" w16cid:durableId="44959575">
    <w:abstractNumId w:val="3"/>
  </w:num>
  <w:num w:numId="6" w16cid:durableId="781345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C"/>
    <w:rsid w:val="00127FC9"/>
    <w:rsid w:val="00777327"/>
    <w:rsid w:val="007B3E6C"/>
    <w:rsid w:val="00A0454F"/>
    <w:rsid w:val="00AE4155"/>
    <w:rsid w:val="00EE12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D365F-104F-4CAE-A30F-ED638DEA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0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User</dc:creator>
  <cp:keywords/>
  <dc:description/>
  <cp:lastModifiedBy>Korisnik User</cp:lastModifiedBy>
  <cp:revision>2</cp:revision>
  <dcterms:created xsi:type="dcterms:W3CDTF">2024-10-01T08:07:00Z</dcterms:created>
  <dcterms:modified xsi:type="dcterms:W3CDTF">2024-10-01T08:07:00Z</dcterms:modified>
</cp:coreProperties>
</file>