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E86" w:rsidRDefault="00E913F4" w:rsidP="00846F45">
      <w:pPr>
        <w:spacing w:after="31" w:line="249" w:lineRule="auto"/>
        <w:jc w:val="both"/>
      </w:pPr>
      <w:r>
        <w:t>Na temelju članka 20. Zakona o predškolskom odgoju i obrazovanju (NN 10/97, 107/07, 94/13, 98/19, 57/22 i 101/23)), Pravilnika o načinu ostvarivanja prednosti pri upisu djece u predškolske ustanove Grada Splita („Službeni glasnik Grada Splita“ broj 33/23), i članka 33. Pravilnika o unutarnjem ustrojstvu i načinu rada  Waldorfskog dječjeg vrtića „Iskrica“ , Upravno vijeće</w:t>
      </w:r>
      <w:r w:rsidR="001B48F6">
        <w:t xml:space="preserve"> Waldorfskog</w:t>
      </w:r>
      <w:r>
        <w:t xml:space="preserve"> </w:t>
      </w:r>
      <w:r w:rsidR="001B48F6">
        <w:t>d</w:t>
      </w:r>
      <w:r>
        <w:t>ječjeg vrtića na 1. sjednici održanoj 28.03.202</w:t>
      </w:r>
      <w:r w:rsidR="00D82F3E">
        <w:t>5</w:t>
      </w:r>
      <w:r>
        <w:t>. g</w:t>
      </w:r>
      <w:r w:rsidR="001B48F6">
        <w:t xml:space="preserve">., a nakon prethodne suglasnosti Osnivača Društva Waldorf </w:t>
      </w:r>
      <w:r>
        <w:t xml:space="preserve"> </w:t>
      </w:r>
      <w:r w:rsidR="001B48F6">
        <w:t>pedagogije  na sjednici održanoj 27.03.202</w:t>
      </w:r>
      <w:r w:rsidR="00D82F3E">
        <w:t>5</w:t>
      </w:r>
      <w:r w:rsidR="001B48F6">
        <w:t xml:space="preserve">. </w:t>
      </w:r>
      <w:r>
        <w:t>donijelo je</w:t>
      </w:r>
    </w:p>
    <w:p w:rsidR="001B48F6" w:rsidRDefault="001B48F6" w:rsidP="00846F45">
      <w:pPr>
        <w:spacing w:after="3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46694" w:rsidRPr="00536E86" w:rsidRDefault="00536E86" w:rsidP="00E913F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846F45" w:rsidRDefault="00846F45" w:rsidP="00536E86">
      <w:pPr>
        <w:spacing w:after="0" w:line="271" w:lineRule="auto"/>
        <w:ind w:left="1951" w:right="19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</w:p>
    <w:p w:rsidR="00536E86" w:rsidRPr="00536E86" w:rsidRDefault="00536E86" w:rsidP="004D350A">
      <w:pPr>
        <w:spacing w:after="0" w:line="271" w:lineRule="auto"/>
        <w:ind w:left="2832" w:right="1943" w:firstLine="708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bookmarkStart w:id="0" w:name="_Hlk131753601"/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P R A V I L N I K </w:t>
      </w:r>
    </w:p>
    <w:p w:rsidR="00536E86" w:rsidRPr="00536E86" w:rsidRDefault="00536E86" w:rsidP="00536E86">
      <w:pPr>
        <w:spacing w:after="0" w:line="271" w:lineRule="auto"/>
        <w:ind w:left="1951" w:right="188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o upisu djece i</w:t>
      </w:r>
      <w:r w:rsidR="002F070C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ostvarivanju prava i obveza korisnika usluga </w:t>
      </w: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u Waldorfskom dječjem vrtiću *Iskrica*</w:t>
      </w:r>
    </w:p>
    <w:p w:rsidR="00536E86" w:rsidRPr="00536E86" w:rsidRDefault="00536E86" w:rsidP="00536E8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bookmarkEnd w:id="0"/>
    <w:p w:rsidR="00536E86" w:rsidRPr="00536E86" w:rsidRDefault="00536E86" w:rsidP="00536E86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536E86" w:rsidRPr="00536E86" w:rsidRDefault="00536E86" w:rsidP="00536E86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FC212F" w:rsidP="00536E86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I</w:t>
      </w:r>
      <w:r w:rsidR="00536E86"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. OPĆE ODREDBE </w:t>
      </w:r>
    </w:p>
    <w:p w:rsidR="00536E86" w:rsidRDefault="00536E86" w:rsidP="00536E86">
      <w:pPr>
        <w:spacing w:after="0" w:line="271" w:lineRule="auto"/>
        <w:ind w:left="1951" w:right="194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1. </w:t>
      </w:r>
    </w:p>
    <w:p w:rsidR="00FC212F" w:rsidRPr="00536E86" w:rsidRDefault="00FC212F" w:rsidP="00536E86">
      <w:pPr>
        <w:spacing w:after="0" w:line="271" w:lineRule="auto"/>
        <w:ind w:left="1951" w:right="194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Ovim </w:t>
      </w:r>
      <w:bookmarkStart w:id="1" w:name="_Hlk133164009"/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Pravilnikom o upisu djece i ostvarivanju prava i obveza korisnika usluga u </w:t>
      </w:r>
    </w:p>
    <w:p w:rsidR="00536E86" w:rsidRPr="00536E86" w:rsidRDefault="00536E86" w:rsidP="00536E86">
      <w:pPr>
        <w:spacing w:after="31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Waldorfskom dječjem vrtiću *Iskrica</w:t>
      </w:r>
      <w:bookmarkEnd w:id="1"/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* (u nastavku teksta: Pravilnik) uređuje se postupak upisa djece u Dječji vrtić, način organiziranja i ostvarivanja programa predškolskog odgoja, naobrazbe i socijalne skrbi djece predškolske dobi te prava i obveze roditelja odnosno skrbnika djece – korisnika usluga u Dječjem vrtiću. </w:t>
      </w:r>
    </w:p>
    <w:p w:rsidR="00536E86" w:rsidRPr="00536E86" w:rsidRDefault="00536E86" w:rsidP="00536E86">
      <w:pPr>
        <w:spacing w:after="29"/>
        <w:ind w:left="72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536E86" w:rsidRDefault="00536E86" w:rsidP="00536E86">
      <w:pPr>
        <w:spacing w:after="0" w:line="271" w:lineRule="auto"/>
        <w:ind w:left="1951" w:right="194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2. </w:t>
      </w:r>
    </w:p>
    <w:p w:rsidR="00FC212F" w:rsidRPr="00536E86" w:rsidRDefault="00FC212F" w:rsidP="00536E86">
      <w:pPr>
        <w:spacing w:after="0" w:line="271" w:lineRule="auto"/>
        <w:ind w:left="1951" w:right="194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tabs>
          <w:tab w:val="center" w:pos="4212"/>
        </w:tabs>
        <w:spacing w:after="31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U Dječjem vrtiću ostvaruju se sljedeći programi za djecu predškolske dobi: </w:t>
      </w:r>
    </w:p>
    <w:p w:rsidR="00536E86" w:rsidRPr="00536E86" w:rsidRDefault="00536E86" w:rsidP="00536E8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redoviti program njege, odgoja, obrazovanja, zdravstvene zaštite, prehrane i socijalne</w:t>
      </w:r>
      <w:r w:rsidR="00FC212F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skrbi djece p</w:t>
      </w:r>
      <w:r w:rsidR="00951D5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redškolske dobi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; odgojno-obrazovni rad organizira se u mješovitim odgojnim skupinama cjelodnevnog boravka na načelima Waldorfske pedagogije</w:t>
      </w:r>
    </w:p>
    <w:p w:rsidR="00536E86" w:rsidRPr="00536E86" w:rsidRDefault="00536E86" w:rsidP="00536E8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program </w:t>
      </w:r>
      <w:proofErr w:type="spellStart"/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predškole</w:t>
      </w:r>
      <w:proofErr w:type="spellEnd"/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536E86" w:rsidRPr="00536E86" w:rsidRDefault="00536E86" w:rsidP="00536E8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536E86" w:rsidRPr="00536E86" w:rsidRDefault="00536E86" w:rsidP="00536E86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II. UPIS DJECE U PROGRAME DJEČJEG VRTIĆA </w:t>
      </w:r>
    </w:p>
    <w:p w:rsidR="00536E86" w:rsidRPr="00536E86" w:rsidRDefault="00536E86" w:rsidP="00536E86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536E86" w:rsidRDefault="00536E86" w:rsidP="00536E86">
      <w:pPr>
        <w:spacing w:after="0" w:line="271" w:lineRule="auto"/>
        <w:ind w:left="1951" w:right="194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3. </w:t>
      </w:r>
    </w:p>
    <w:p w:rsidR="00FC212F" w:rsidRPr="00536E86" w:rsidRDefault="00FC212F" w:rsidP="00536E86">
      <w:pPr>
        <w:spacing w:after="0" w:line="271" w:lineRule="auto"/>
        <w:ind w:left="1951" w:right="194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B240C" w:rsidRDefault="00536E86" w:rsidP="001B2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Upis djece u program </w:t>
      </w:r>
      <w:r w:rsidR="00FC212F">
        <w:rPr>
          <w:rFonts w:ascii="Times New Roman" w:eastAsia="Times New Roman" w:hAnsi="Times New Roman" w:cs="Times New Roman"/>
          <w:color w:val="000000"/>
          <w:sz w:val="24"/>
          <w:lang w:eastAsia="hr-HR"/>
        </w:rPr>
        <w:t>Waldorfskog d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ječjeg vrtića provodi se prema Planu upisa što ga za svaku pedagošku godinu donosi Upravno vijeće Dječjeg vrtića. </w:t>
      </w:r>
      <w:r w:rsidR="001B240C">
        <w:rPr>
          <w:rFonts w:ascii="TimesNewRomanPSMT" w:hAnsi="TimesNewRomanPSMT" w:cs="TimesNewRomanPSMT"/>
          <w:sz w:val="24"/>
          <w:szCs w:val="24"/>
        </w:rPr>
        <w:t xml:space="preserve">Upute za provođenje postupka upisa usklađuju se prema Uputama Grada Splita – </w:t>
      </w:r>
      <w:r w:rsidR="001B240C">
        <w:rPr>
          <w:rFonts w:ascii="Times New Roman" w:hAnsi="Times New Roman" w:cs="Times New Roman"/>
          <w:sz w:val="24"/>
          <w:szCs w:val="24"/>
        </w:rPr>
        <w:t>Upravnog odjela za</w:t>
      </w:r>
    </w:p>
    <w:p w:rsidR="001B240C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društvene djelatnosti i internim aktima Dječjeg vrtić</w:t>
      </w:r>
      <w:r w:rsidR="001B48F6">
        <w:rPr>
          <w:rFonts w:ascii="TimesNewRomanPSMT" w:hAnsi="TimesNewRomanPSMT" w:cs="TimesNewRomanPSMT"/>
          <w:sz w:val="24"/>
          <w:szCs w:val="24"/>
        </w:rPr>
        <w:t>a.</w:t>
      </w:r>
    </w:p>
    <w:p w:rsidR="00846694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</w:t>
      </w:r>
    </w:p>
    <w:p w:rsidR="00846694" w:rsidRDefault="00846694" w:rsidP="001B2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B240C" w:rsidRDefault="00846694" w:rsidP="008466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Članak </w:t>
      </w:r>
      <w:r w:rsidR="001B240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846694" w:rsidRDefault="00846694" w:rsidP="001B2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0C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Dječji vrtić </w:t>
      </w:r>
      <w:r>
        <w:rPr>
          <w:rFonts w:ascii="Times New Roman" w:hAnsi="Times New Roman" w:cs="Times New Roman"/>
          <w:sz w:val="24"/>
          <w:szCs w:val="24"/>
        </w:rPr>
        <w:t xml:space="preserve">svake godine objavljuje Obavijest o upisu djece u programe ranog i </w:t>
      </w:r>
      <w:r>
        <w:rPr>
          <w:rFonts w:ascii="TimesNewRomanPSMT" w:hAnsi="TimesNewRomanPSMT" w:cs="TimesNewRomanPSMT"/>
          <w:sz w:val="24"/>
          <w:szCs w:val="24"/>
        </w:rPr>
        <w:t xml:space="preserve">predškolskog </w:t>
      </w:r>
      <w:r>
        <w:rPr>
          <w:rFonts w:ascii="Times New Roman" w:hAnsi="Times New Roman" w:cs="Times New Roman"/>
          <w:sz w:val="24"/>
          <w:szCs w:val="24"/>
        </w:rPr>
        <w:t>odgoja i obrazovanja koje provodi.</w:t>
      </w:r>
    </w:p>
    <w:p w:rsidR="001B240C" w:rsidRPr="001B240C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Dječji vrtić </w:t>
      </w:r>
      <w:r>
        <w:rPr>
          <w:rFonts w:ascii="Times New Roman" w:hAnsi="Times New Roman" w:cs="Times New Roman"/>
          <w:sz w:val="24"/>
          <w:szCs w:val="24"/>
        </w:rPr>
        <w:t xml:space="preserve">u suradnji s Gradom Splitom </w:t>
      </w:r>
      <w:r>
        <w:rPr>
          <w:rFonts w:ascii="TimesNewRomanPSMT" w:hAnsi="TimesNewRomanPSMT" w:cs="TimesNewRomanPSMT"/>
          <w:sz w:val="24"/>
          <w:szCs w:val="24"/>
        </w:rPr>
        <w:t xml:space="preserve">– Upravnim odjelom za društvene djelatnosti utvrđuje </w:t>
      </w:r>
      <w:r>
        <w:rPr>
          <w:rFonts w:ascii="Times New Roman" w:hAnsi="Times New Roman" w:cs="Times New Roman"/>
          <w:sz w:val="24"/>
          <w:szCs w:val="24"/>
        </w:rPr>
        <w:t>plan upisa - vrijeme i uvjete upisa.</w:t>
      </w:r>
    </w:p>
    <w:p w:rsidR="001B240C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240C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36E86" w:rsidRPr="00536E86" w:rsidRDefault="00536E86" w:rsidP="00536E86">
      <w:pPr>
        <w:spacing w:after="31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B240C" w:rsidRDefault="00846694" w:rsidP="001B240C">
      <w:pPr>
        <w:spacing w:after="0" w:line="271" w:lineRule="auto"/>
        <w:ind w:right="1942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1B24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B240C">
        <w:rPr>
          <w:rFonts w:ascii="TimesNewRomanPS-BoldMT" w:hAnsi="TimesNewRomanPS-BoldMT" w:cs="TimesNewRomanPS-BoldMT"/>
          <w:b/>
          <w:bCs/>
          <w:sz w:val="28"/>
          <w:szCs w:val="28"/>
        </w:rPr>
        <w:t>NAČIN OSTVARIVANJA PREDNOSTI PRI UPISU</w:t>
      </w:r>
    </w:p>
    <w:p w:rsidR="00536E86" w:rsidRPr="003F38FE" w:rsidRDefault="00536E86" w:rsidP="003F38FE">
      <w:pPr>
        <w:spacing w:after="0" w:line="271" w:lineRule="auto"/>
        <w:ind w:left="1951" w:right="194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536E86" w:rsidRDefault="00536E86" w:rsidP="00536E86">
      <w:pPr>
        <w:spacing w:after="0" w:line="271" w:lineRule="auto"/>
        <w:ind w:left="1951" w:right="194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5.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846694" w:rsidRDefault="00846694" w:rsidP="00846694">
      <w:pPr>
        <w:spacing w:after="0" w:line="271" w:lineRule="auto"/>
        <w:ind w:left="1951" w:right="1948" w:hanging="1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 program Waldorfskog  dječjeg vrtića „Iskrica“ može se upisati dijete: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SymbolMT" w:eastAsia="SymbolMT" w:hAnsi="TimesNewRomanPSMT" w:cs="SymbolMT" w:hint="eastAsia"/>
          <w:sz w:val="24"/>
          <w:szCs w:val="24"/>
        </w:rPr>
        <w:t>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ako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je do 31.08. tekuće godine navršilo 3 godine života.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Članak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:rsidR="00846694" w:rsidRDefault="00846694" w:rsidP="003F38F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Roditelj/skrbnik/udomitelj podnosi Zahtjev za upis djeteta u </w:t>
      </w:r>
      <w:r>
        <w:rPr>
          <w:rFonts w:ascii="TimesNewRomanPSMT" w:hAnsi="TimesNewRomanPSMT" w:cs="TimesNewRomanPSMT"/>
          <w:sz w:val="24"/>
          <w:szCs w:val="24"/>
        </w:rPr>
        <w:t xml:space="preserve">određeni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NewRomanPSMT" w:hAnsi="TimesNewRomanPSMT" w:cs="TimesNewRomanPSMT"/>
          <w:sz w:val="24"/>
          <w:szCs w:val="24"/>
        </w:rPr>
        <w:t>Dječjeg vrtića.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Zahtjev za upis djeteta roditelj </w:t>
      </w:r>
      <w:r>
        <w:rPr>
          <w:rFonts w:ascii="TimesNewRomanPSMT" w:hAnsi="TimesNewRomanPSMT" w:cs="TimesNewRomanPSMT"/>
          <w:sz w:val="24"/>
          <w:szCs w:val="24"/>
        </w:rPr>
        <w:t>prilaže i sljedeće dokumente:</w:t>
      </w:r>
    </w:p>
    <w:p w:rsidR="00585493" w:rsidRDefault="00585493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38FE" w:rsidRPr="00526862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Rodni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list</w:t>
      </w:r>
      <w:r w:rsidR="0052686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djeteta (izvadak iz matice rođenih)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Upitnik za roditelje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Preslike osobnih iskaznica ili </w:t>
      </w:r>
      <w:r w:rsidR="00526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uvjerenje MUP-a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prebivalištu </w:t>
      </w:r>
      <w:r w:rsidR="00526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ili elektronički zapis o prebivalištu ( iz sustava E- građani) za oba roditelja/ skrbnika /udomitelja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(ne</w:t>
      </w:r>
    </w:p>
    <w:p w:rsidR="00526862" w:rsidRDefault="003F38FE" w:rsidP="003F38F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starije od </w:t>
      </w:r>
      <w:r w:rsidR="001B4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 dana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526862" w:rsidRPr="00526862">
        <w:t xml:space="preserve"> </w:t>
      </w:r>
      <w:r w:rsidR="00526862">
        <w:t xml:space="preserve">. </w:t>
      </w:r>
    </w:p>
    <w:p w:rsidR="00D55411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bookmarkStart w:id="2" w:name="_Hlk194951125"/>
      <w:r>
        <w:rPr>
          <w:rFonts w:ascii="TimesNewRomanPSMT" w:hAnsi="TimesNewRomanPSMT" w:cs="TimesNewRomanPSMT"/>
          <w:sz w:val="20"/>
          <w:szCs w:val="20"/>
        </w:rPr>
        <w:t xml:space="preserve">• </w:t>
      </w:r>
      <w:bookmarkEnd w:id="2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Potvrda o obavljenom sistematskom zdravstvenom pregledu predškolskog djeteta prije upisa u vrtić zajedno s potvrdom da je dijete uredno cijepljeno</w:t>
      </w:r>
      <w:r w:rsidR="001B48F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( ne starije od 30 dana)</w:t>
      </w:r>
    </w:p>
    <w:p w:rsidR="00D55411" w:rsidRDefault="00D55411" w:rsidP="00D5541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Potvrda o zaposlenju oba roditelja</w:t>
      </w:r>
      <w:r w:rsidRPr="00D5541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elektronički zapis o </w:t>
      </w:r>
      <w:proofErr w:type="spellStart"/>
      <w:r w:rsidRPr="00D5541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radnopravnom</w:t>
      </w:r>
      <w:proofErr w:type="spellEnd"/>
      <w:r w:rsidRPr="00D5541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statusu roditelja Hrvatskog zavoda za mirovinsko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D5541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osiguranje, odnosno potvrda o statusu redovnih studenata/učenika (ne starije od 30dana)</w:t>
      </w:r>
      <w:r w:rsidR="00E9247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-</w:t>
      </w:r>
      <w:r w:rsidRPr="00D5541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roditelji zaposleni kod stranog poslodavca koji nemaju mirovinsko i zdravstveno</w:t>
      </w:r>
      <w:r w:rsidR="00E9247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D5541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osiguranje u Republici Hrvatskoj dostavljaju ugovor o radu ili potvrdu poslodavca</w:t>
      </w:r>
    </w:p>
    <w:p w:rsidR="00526862" w:rsidRDefault="00526862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816E30" w:rsidRDefault="00816E30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816E30" w:rsidRDefault="00816E30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Dokumentacija se prilaže u pdf formatu ( ako se dostavlja putem e – maila) na hrvatskom jeziku i latiničnom pismu.</w:t>
      </w:r>
    </w:p>
    <w:p w:rsidR="00816E30" w:rsidRDefault="00816E30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Dokumenti izdani na stranom jeziku trebaju imati prijevod na hrvatski jezik od ovlaštene osobe.</w:t>
      </w:r>
    </w:p>
    <w:p w:rsidR="001B48F6" w:rsidRPr="00585493" w:rsidRDefault="00816E30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Nepotpunu i neurednu dokumentaciju </w:t>
      </w:r>
      <w:r w:rsidR="00585493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dostavljenu izvan roka Stručno povjerenstvo neće razmatrati te će ista biti odbačena</w:t>
      </w:r>
    </w:p>
    <w:p w:rsidR="00816E30" w:rsidRDefault="00816E30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3F38FE" w:rsidRPr="00585493" w:rsidRDefault="00AF116F" w:rsidP="00816E30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493">
        <w:rPr>
          <w:rFonts w:ascii="TimesNewRomanPSMT" w:hAnsi="TimesNewRomanPSMT" w:cs="TimesNewRomanPSMT"/>
          <w:b/>
          <w:bCs/>
          <w:sz w:val="24"/>
          <w:szCs w:val="24"/>
        </w:rPr>
        <w:t>Nakon upisa djece iz stavka 1. ovoga članka upisuju se djeca primjenom metoda bodovanja na način kako slijedi:</w:t>
      </w:r>
    </w:p>
    <w:p w:rsidR="003F38FE" w:rsidRPr="00585493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38FE" w:rsidRDefault="003F38FE" w:rsidP="00AF1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16F" w:rsidRDefault="00AF116F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STATUS DJETETA UPISNI BODOVI</w:t>
      </w:r>
    </w:p>
    <w:p w:rsidR="009D2C1C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Djeca/dijete koja zajedno s </w:t>
      </w:r>
      <w:r>
        <w:rPr>
          <w:rFonts w:ascii="Times New Roman" w:hAnsi="Times New Roman" w:cs="Times New Roman"/>
          <w:i/>
          <w:iCs/>
          <w:sz w:val="24"/>
          <w:szCs w:val="24"/>
        </w:rPr>
        <w:t>oba roditelja / samohranim roditeljem / iz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jednoroditeljske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obitelji </w:t>
      </w:r>
      <w:r>
        <w:rPr>
          <w:rFonts w:ascii="TimesNewRomanPSMT" w:hAnsi="TimesNewRomanPSMT" w:cs="TimesNewRomanPSMT"/>
          <w:sz w:val="24"/>
          <w:szCs w:val="24"/>
        </w:rPr>
        <w:t>imaju prebivalište na području Grada Splita -</w:t>
      </w:r>
      <w:r>
        <w:rPr>
          <w:rFonts w:ascii="Times New Roman" w:hAnsi="Times New Roman" w:cs="Times New Roman"/>
          <w:sz w:val="24"/>
          <w:szCs w:val="24"/>
        </w:rPr>
        <w:t>100 bodova</w:t>
      </w:r>
    </w:p>
    <w:p w:rsidR="003F38FE" w:rsidRP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Djeca/dijete koja zajedno s jednim roditeljem imaju </w:t>
      </w:r>
      <w:r>
        <w:rPr>
          <w:rFonts w:ascii="TimesNewRomanPSMT" w:hAnsi="TimesNewRomanPSMT" w:cs="TimesNewRomanPSMT"/>
          <w:sz w:val="24"/>
          <w:szCs w:val="24"/>
        </w:rPr>
        <w:t>prebivališt</w:t>
      </w:r>
      <w:r w:rsidR="00E913F4">
        <w:rPr>
          <w:rFonts w:ascii="TimesNewRomanPSMT" w:hAnsi="TimesNewRomanPSMT" w:cs="TimesNewRomanPSMT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sz w:val="24"/>
          <w:szCs w:val="24"/>
        </w:rPr>
        <w:t xml:space="preserve"> na području Grada Splita, a drugi roditelj nema prebivališna području Grada Splita -10 </w:t>
      </w:r>
      <w:r>
        <w:rPr>
          <w:rFonts w:ascii="Times New Roman" w:hAnsi="Times New Roman" w:cs="Times New Roman"/>
          <w:sz w:val="24"/>
          <w:szCs w:val="24"/>
        </w:rPr>
        <w:t>bodova</w:t>
      </w:r>
    </w:p>
    <w:p w:rsidR="003F38FE" w:rsidRP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Djeca/dijete roditelja invalida Domovinskog rata i civilnih stradalnika Domovinskog rata -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bodova 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Djeca/dijete roditelja s invaliditetom upisanih u Hrvatski registar osoba s invaliditetom -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bodova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 xml:space="preserve">Djeca oba zaposlena roditelja / oba roditelja na stručnom osposobljavanju bez zasnivanja radnog odnosa / oba redovita studenta ili redovita učenika - </w:t>
      </w:r>
      <w:r>
        <w:rPr>
          <w:rFonts w:ascii="Times New Roman" w:hAnsi="Times New Roman" w:cs="Times New Roman"/>
          <w:sz w:val="24"/>
          <w:szCs w:val="24"/>
        </w:rPr>
        <w:t>70 bodova</w:t>
      </w:r>
    </w:p>
    <w:p w:rsidR="00C428F9" w:rsidRPr="003F38FE" w:rsidRDefault="00C428F9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5a. </w:t>
      </w:r>
      <w:r>
        <w:rPr>
          <w:rFonts w:ascii="Times New Roman" w:hAnsi="Times New Roman" w:cs="Times New Roman"/>
          <w:sz w:val="24"/>
          <w:szCs w:val="24"/>
        </w:rPr>
        <w:t xml:space="preserve">Djeca zaposlenog samohranog roditelja/samohranog roditelja na </w:t>
      </w:r>
      <w:r>
        <w:rPr>
          <w:rFonts w:ascii="TimesNewRomanPSMT" w:hAnsi="TimesNewRomanPSMT" w:cs="TimesNewRomanPSMT"/>
          <w:sz w:val="24"/>
          <w:szCs w:val="24"/>
        </w:rPr>
        <w:t>stručnom osposobljavanju bez zasnivanja radnog odnosa / samohranog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redovitog studenta ili redovitog učenika -</w:t>
      </w:r>
      <w:r>
        <w:rPr>
          <w:rFonts w:ascii="Times New Roman" w:hAnsi="Times New Roman" w:cs="Times New Roman"/>
          <w:sz w:val="24"/>
          <w:szCs w:val="24"/>
        </w:rPr>
        <w:t xml:space="preserve"> 85 bodova</w:t>
      </w:r>
    </w:p>
    <w:p w:rsidR="00C428F9" w:rsidRDefault="00C428F9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5b. </w:t>
      </w:r>
      <w:r>
        <w:rPr>
          <w:rFonts w:ascii="Times New Roman" w:hAnsi="Times New Roman" w:cs="Times New Roman"/>
          <w:sz w:val="24"/>
          <w:szCs w:val="24"/>
        </w:rPr>
        <w:t xml:space="preserve">Djeca iz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obitelji zaposlenog roditelja /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obitelji roditelja na stručnom osposobljavanju bez zasnivanja radnog</w:t>
      </w:r>
      <w:r>
        <w:rPr>
          <w:rFonts w:ascii="Times New Roman" w:hAnsi="Times New Roman" w:cs="Times New Roman"/>
          <w:sz w:val="24"/>
          <w:szCs w:val="24"/>
        </w:rPr>
        <w:t xml:space="preserve"> odnosa /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obitelji redovitog studenta ili redovitog </w:t>
      </w:r>
      <w:r>
        <w:rPr>
          <w:rFonts w:ascii="TimesNewRomanPSMT" w:hAnsi="TimesNewRomanPSMT" w:cs="TimesNewRomanPSMT"/>
          <w:sz w:val="24"/>
          <w:szCs w:val="24"/>
        </w:rPr>
        <w:t>učenika -</w:t>
      </w:r>
      <w:r>
        <w:rPr>
          <w:rFonts w:ascii="Times New Roman" w:hAnsi="Times New Roman" w:cs="Times New Roman"/>
          <w:sz w:val="24"/>
          <w:szCs w:val="24"/>
        </w:rPr>
        <w:t xml:space="preserve"> 70 bodova</w:t>
      </w:r>
    </w:p>
    <w:p w:rsidR="00C428F9" w:rsidRDefault="00C428F9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E" w:rsidRP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</w:rPr>
        <w:t xml:space="preserve">5c. </w:t>
      </w:r>
      <w:r>
        <w:rPr>
          <w:rFonts w:ascii="TimesNewRomanPSMT" w:hAnsi="TimesNewRomanPSMT" w:cs="TimesNewRomanPSMT"/>
          <w:sz w:val="24"/>
          <w:szCs w:val="24"/>
        </w:rPr>
        <w:t xml:space="preserve">Djeca jednog zaposlenog roditelja/jednog roditelja na stručnom </w:t>
      </w:r>
      <w:r>
        <w:rPr>
          <w:rFonts w:ascii="Times New Roman" w:hAnsi="Times New Roman" w:cs="Times New Roman"/>
          <w:sz w:val="24"/>
          <w:szCs w:val="24"/>
        </w:rPr>
        <w:t>osposobljavanju bez zasnivanja radnog odnosa/ jednog redovitog</w:t>
      </w:r>
      <w:r>
        <w:rPr>
          <w:rFonts w:ascii="TimesNewRomanPSMT" w:hAnsi="TimesNewRomanPSMT" w:cs="TimesNewRomanPSMT"/>
          <w:sz w:val="24"/>
          <w:szCs w:val="24"/>
        </w:rPr>
        <w:t xml:space="preserve"> studenta ili redovitog učenika - </w:t>
      </w:r>
      <w:r>
        <w:rPr>
          <w:rFonts w:ascii="Times New Roman" w:hAnsi="Times New Roman" w:cs="Times New Roman"/>
          <w:sz w:val="24"/>
          <w:szCs w:val="24"/>
        </w:rPr>
        <w:t>10 bodova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Djeca/dijete nezaposlenog samohranog roditelja </w:t>
      </w:r>
      <w:r w:rsidR="009D2C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 bodova</w:t>
      </w:r>
    </w:p>
    <w:p w:rsidR="009D2C1C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Djeca/dijete iz nezaposlene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obitelji </w:t>
      </w:r>
      <w:r w:rsidR="009D2C1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10 bodova</w:t>
      </w:r>
    </w:p>
    <w:p w:rsidR="009D2C1C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Djeca/dijete iz obitelji s troje i više djece 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 bodova</w:t>
      </w:r>
    </w:p>
    <w:p w:rsidR="009D2C1C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Djeca/dijete koja su ostvarila pravo na socijalnu uslugu smještaja u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udomiteljski</w:t>
      </w:r>
      <w:r w:rsidR="009D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obiteljima</w:t>
      </w:r>
      <w:r w:rsidR="009D2C1C">
        <w:rPr>
          <w:rFonts w:ascii="Times New Roman" w:hAnsi="Times New Roman" w:cs="Times New Roman"/>
          <w:sz w:val="24"/>
          <w:szCs w:val="24"/>
        </w:rPr>
        <w:t xml:space="preserve"> -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bodova</w:t>
      </w:r>
    </w:p>
    <w:p w:rsidR="009D2C1C" w:rsidRPr="009D2C1C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27CF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Djeca/dijete roditelja koji primaju doplatak za djecu ili roditelja</w:t>
      </w:r>
      <w:r w:rsidR="009D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korisnika zajamčene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minimalne naknade</w:t>
      </w:r>
      <w:r w:rsidR="009D2C1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10 bodova</w:t>
      </w:r>
    </w:p>
    <w:p w:rsidR="009D2C1C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C26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11. Djeca/dijete iz obitelji s više djece u vrtiću (ili su prethodno pohađali ili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 članovi iste obitelji onoga koji je pohađao vrtić)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10 bodova</w:t>
      </w:r>
    </w:p>
    <w:p w:rsidR="00C26C26" w:rsidRDefault="00C26C26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C26" w:rsidRDefault="00C26C26" w:rsidP="00C26C26">
      <w:pPr>
        <w:tabs>
          <w:tab w:val="num" w:pos="0"/>
        </w:tabs>
        <w:spacing w:after="9" w:line="249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C26C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3" w:name="_Hlk19495357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Djeca roditelja </w:t>
      </w:r>
      <w:r w:rsidRPr="00536E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koji su upoznati </w:t>
      </w:r>
      <w:r w:rsidRPr="009659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 principima waldorfske pedagogije</w:t>
      </w:r>
      <w:r w:rsidRPr="00536E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 koji su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536E86">
        <w:rPr>
          <w:rFonts w:ascii="Times New Roman" w:eastAsia="Times New Roman" w:hAnsi="Times New Roman" w:cs="Times New Roman"/>
          <w:sz w:val="24"/>
          <w:szCs w:val="24"/>
          <w:lang w:eastAsia="ar-SA"/>
        </w:rPr>
        <w:t>zainteresirani za waldorfsku pedagogiju i odgoj u skladu s istom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10 bodova</w:t>
      </w:r>
      <w:bookmarkEnd w:id="3"/>
    </w:p>
    <w:p w:rsidR="00E4092A" w:rsidRDefault="00E4092A" w:rsidP="00C26C26">
      <w:pPr>
        <w:tabs>
          <w:tab w:val="num" w:pos="0"/>
        </w:tabs>
        <w:spacing w:after="9" w:line="249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C26" w:rsidRPr="0001144B" w:rsidRDefault="0084757E" w:rsidP="00011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E40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4092A" w:rsidRPr="00E4092A">
        <w:rPr>
          <w:rFonts w:ascii="Times New Roman" w:eastAsia="Times New Roman" w:hAnsi="Times New Roman" w:cs="Times New Roman"/>
          <w:sz w:val="24"/>
        </w:rPr>
        <w:t>Brat/sestra već upisan/a u predškolsku ustanovu gdje se predaje zahtjev</w:t>
      </w:r>
      <w:r w:rsidR="00E4092A">
        <w:rPr>
          <w:rFonts w:ascii="Times New Roman" w:eastAsia="Times New Roman" w:hAnsi="Times New Roman" w:cs="Times New Roman"/>
          <w:sz w:val="24"/>
        </w:rPr>
        <w:t xml:space="preserve"> – 10 bodova</w:t>
      </w: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8F6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:rsidR="00D82F3E" w:rsidRDefault="00D82F3E" w:rsidP="000E48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F38FE" w:rsidRDefault="003F38FE" w:rsidP="001B48F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C1C" w:rsidRDefault="009D2C1C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8FE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Zahtjevi roditelja djece boduju se i svrstavaju na posebne bodovne liste za svaki program vrtića,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temeljem priložene obvezne dokumentacije, a prema ukupno ostvarenom broju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bodova, od većeg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 manjem.</w:t>
      </w:r>
    </w:p>
    <w:p w:rsidR="003F38FE" w:rsidRPr="009D2C1C" w:rsidRDefault="003F38FE" w:rsidP="003F38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Ako na bodovnoj listi postoje zahtjevi za upis s istim brojem bodova redoslijed će se formirati prema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datumu rođenja djeteta i to od starijeg prema mlađem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8FE" w:rsidRDefault="003F38FE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Ako na bodovnoj listi postoje zahtjevi za upis s istim brojem bodova redoslijed će se formirati prema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adresi preb</w:t>
      </w:r>
      <w:r>
        <w:rPr>
          <w:rFonts w:ascii="TimesNewRomanPSMT" w:hAnsi="TimesNewRomanPSMT" w:cs="TimesNewRomanPSMT"/>
          <w:sz w:val="24"/>
          <w:szCs w:val="24"/>
        </w:rPr>
        <w:t>ivališta koj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NewRomanPSMT" w:hAnsi="TimesNewRomanPSMT" w:cs="TimesNewRomanPSMT"/>
          <w:sz w:val="24"/>
          <w:szCs w:val="24"/>
        </w:rPr>
        <w:t>bliž</w:t>
      </w:r>
      <w:r>
        <w:rPr>
          <w:rFonts w:ascii="Times New Roman" w:hAnsi="Times New Roman" w:cs="Times New Roman"/>
          <w:sz w:val="24"/>
          <w:szCs w:val="24"/>
        </w:rPr>
        <w:t xml:space="preserve">a adresi </w:t>
      </w:r>
      <w:r>
        <w:rPr>
          <w:rFonts w:ascii="TimesNewRomanPSMT" w:hAnsi="TimesNewRomanPSMT" w:cs="TimesNewRomanPSMT"/>
          <w:sz w:val="24"/>
          <w:szCs w:val="24"/>
        </w:rPr>
        <w:t>Dječjeg vrtić</w:t>
      </w:r>
      <w:r w:rsidR="009D2C1C">
        <w:rPr>
          <w:rFonts w:ascii="TimesNewRomanPSMT" w:hAnsi="TimesNewRomanPSMT" w:cs="TimesNewRomanPSMT"/>
          <w:sz w:val="24"/>
          <w:szCs w:val="24"/>
        </w:rPr>
        <w:t>a.</w:t>
      </w:r>
    </w:p>
    <w:p w:rsidR="000627CF" w:rsidRDefault="000627CF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27CF" w:rsidRDefault="000627CF" w:rsidP="000627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627CF" w:rsidRDefault="000627CF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sz w:val="24"/>
          <w:szCs w:val="24"/>
        </w:rPr>
      </w:pPr>
      <w:r w:rsidRPr="000627CF">
        <w:rPr>
          <w:rFonts w:ascii="TimesNewRomanPSMT" w:hAnsi="TimesNewRomanPSMT" w:cs="TimesNewRomanPSMT"/>
          <w:b/>
          <w:bCs/>
          <w:sz w:val="24"/>
          <w:szCs w:val="24"/>
        </w:rPr>
        <w:t xml:space="preserve">Članak </w:t>
      </w:r>
      <w:r w:rsidR="00AF116F">
        <w:rPr>
          <w:rFonts w:ascii="TimesNewRomanPSMT" w:hAnsi="TimesNewRomanPSMT" w:cs="TimesNewRomanPSMT"/>
          <w:b/>
          <w:bCs/>
          <w:sz w:val="24"/>
          <w:szCs w:val="24"/>
        </w:rPr>
        <w:t>9</w:t>
      </w:r>
      <w:r w:rsidRPr="000627CF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Pr="000627C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0627CF" w:rsidRDefault="000627CF" w:rsidP="000627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4"/>
          <w:szCs w:val="24"/>
        </w:rPr>
      </w:pPr>
    </w:p>
    <w:p w:rsidR="000627CF" w:rsidRPr="000627CF" w:rsidRDefault="000627CF" w:rsidP="0006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Dječji vrtić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NewRomanPSMT" w:hAnsi="TimesNewRomanPSMT" w:cs="TimesNewRomanPSMT"/>
          <w:sz w:val="24"/>
          <w:szCs w:val="24"/>
        </w:rPr>
        <w:t xml:space="preserve">dužan </w:t>
      </w:r>
      <w:r w:rsidR="00E913F4">
        <w:rPr>
          <w:rFonts w:ascii="Times New Roman" w:hAnsi="Times New Roman" w:cs="Times New Roman"/>
          <w:sz w:val="24"/>
          <w:szCs w:val="24"/>
        </w:rPr>
        <w:t>završiti postupak te objaviti rezultate upisa na oglasnim pločama i svojoj Web stranici u formi rješenja najkasnije do 1</w:t>
      </w:r>
      <w:r w:rsidR="00D82F3E">
        <w:rPr>
          <w:rFonts w:ascii="Times New Roman" w:hAnsi="Times New Roman" w:cs="Times New Roman"/>
          <w:sz w:val="24"/>
          <w:szCs w:val="24"/>
        </w:rPr>
        <w:t>3</w:t>
      </w:r>
      <w:r w:rsidR="00E913F4">
        <w:rPr>
          <w:rFonts w:ascii="Times New Roman" w:hAnsi="Times New Roman" w:cs="Times New Roman"/>
          <w:sz w:val="24"/>
          <w:szCs w:val="24"/>
        </w:rPr>
        <w:t>.05.202</w:t>
      </w:r>
      <w:r w:rsidR="00D82F3E">
        <w:rPr>
          <w:rFonts w:ascii="Times New Roman" w:hAnsi="Times New Roman" w:cs="Times New Roman"/>
          <w:sz w:val="24"/>
          <w:szCs w:val="24"/>
        </w:rPr>
        <w:t>5</w:t>
      </w:r>
      <w:r w:rsidR="00E913F4">
        <w:rPr>
          <w:rFonts w:ascii="Times New Roman" w:hAnsi="Times New Roman" w:cs="Times New Roman"/>
          <w:sz w:val="24"/>
          <w:szCs w:val="24"/>
        </w:rPr>
        <w:t>. godine od kada teče rok za žalbu.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627CF" w:rsidRPr="000627CF" w:rsidRDefault="000627CF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D2C1C" w:rsidRP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C1C" w:rsidRDefault="009D2C1C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27CF" w:rsidRDefault="000627CF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Roditelj/skrbnik/udomitelj nezadovoljan rješenjem o upisu ili rasporedu svoga djeteta može </w:t>
      </w:r>
      <w:r>
        <w:rPr>
          <w:rFonts w:ascii="Times New Roman" w:hAnsi="Times New Roman" w:cs="Times New Roman"/>
          <w:sz w:val="24"/>
          <w:szCs w:val="24"/>
        </w:rPr>
        <w:t>izjaviti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žalbu Upravnom vijeću Dječjeg vrtića</w:t>
      </w:r>
      <w:r w:rsidR="00E913F4">
        <w:rPr>
          <w:rFonts w:ascii="TimesNewRomanPSMT" w:hAnsi="TimesNewRomanPSMT" w:cs="TimesNewRomanPSMT"/>
          <w:sz w:val="24"/>
          <w:szCs w:val="24"/>
        </w:rPr>
        <w:t xml:space="preserve"> istekom osmog dana od objave rezultata upisa 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roku od 15 dana od dana</w:t>
      </w:r>
      <w:r w:rsidR="00692DF7">
        <w:rPr>
          <w:rFonts w:ascii="TimesNewRomanPSMT" w:hAnsi="TimesNewRomanPSMT" w:cs="TimesNewRomanPSMT"/>
          <w:sz w:val="24"/>
          <w:szCs w:val="24"/>
        </w:rPr>
        <w:t xml:space="preserve"> i to </w:t>
      </w:r>
      <w:r w:rsidR="00D82F3E">
        <w:rPr>
          <w:rFonts w:ascii="TimesNewRomanPSMT" w:hAnsi="TimesNewRomanPSMT" w:cs="TimesNewRomanPSMT"/>
          <w:sz w:val="24"/>
          <w:szCs w:val="24"/>
        </w:rPr>
        <w:t>od 22</w:t>
      </w:r>
      <w:r w:rsidR="00692DF7">
        <w:rPr>
          <w:rFonts w:ascii="TimesNewRomanPSMT" w:hAnsi="TimesNewRomanPSMT" w:cs="TimesNewRomanPSMT"/>
          <w:sz w:val="24"/>
          <w:szCs w:val="24"/>
        </w:rPr>
        <w:t>.05.202</w:t>
      </w:r>
      <w:r w:rsidR="00D82F3E">
        <w:rPr>
          <w:rFonts w:ascii="TimesNewRomanPSMT" w:hAnsi="TimesNewRomanPSMT" w:cs="TimesNewRomanPSMT"/>
          <w:sz w:val="24"/>
          <w:szCs w:val="24"/>
        </w:rPr>
        <w:t>5</w:t>
      </w:r>
      <w:r w:rsidR="00692DF7">
        <w:rPr>
          <w:rFonts w:ascii="TimesNewRomanPSMT" w:hAnsi="TimesNewRomanPSMT" w:cs="TimesNewRomanPSMT"/>
          <w:sz w:val="24"/>
          <w:szCs w:val="24"/>
        </w:rPr>
        <w:t>.g. do 0</w:t>
      </w:r>
      <w:r w:rsidR="00D82F3E">
        <w:rPr>
          <w:rFonts w:ascii="TimesNewRomanPSMT" w:hAnsi="TimesNewRomanPSMT" w:cs="TimesNewRomanPSMT"/>
          <w:sz w:val="24"/>
          <w:szCs w:val="24"/>
        </w:rPr>
        <w:t>6</w:t>
      </w:r>
      <w:r w:rsidR="00692DF7">
        <w:rPr>
          <w:rFonts w:ascii="TimesNewRomanPSMT" w:hAnsi="TimesNewRomanPSMT" w:cs="TimesNewRomanPSMT"/>
          <w:sz w:val="24"/>
          <w:szCs w:val="24"/>
        </w:rPr>
        <w:t>.06.202</w:t>
      </w:r>
      <w:r w:rsidR="00D82F3E">
        <w:rPr>
          <w:rFonts w:ascii="TimesNewRomanPSMT" w:hAnsi="TimesNewRomanPSMT" w:cs="TimesNewRomanPSMT"/>
          <w:sz w:val="24"/>
          <w:szCs w:val="24"/>
        </w:rPr>
        <w:t>5</w:t>
      </w:r>
      <w:r w:rsidR="00692DF7">
        <w:rPr>
          <w:rFonts w:ascii="TimesNewRomanPSMT" w:hAnsi="TimesNewRomanPSMT" w:cs="TimesNewRomanPSMT"/>
          <w:sz w:val="24"/>
          <w:szCs w:val="24"/>
        </w:rPr>
        <w:t>.g.</w:t>
      </w:r>
    </w:p>
    <w:p w:rsidR="000627CF" w:rsidRDefault="000627CF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C1C" w:rsidRDefault="009D2C1C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27CF" w:rsidRDefault="000627CF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žalbama rješava Upravno vijeće u roku od 15 dana od dana isteka roka za žalbu</w:t>
      </w:r>
      <w:r w:rsidR="00D82F3E">
        <w:rPr>
          <w:rFonts w:ascii="TimesNewRomanPSMT" w:hAnsi="TimesNewRomanPSMT" w:cs="TimesNewRomanPSMT"/>
          <w:sz w:val="24"/>
          <w:szCs w:val="24"/>
        </w:rPr>
        <w:t>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</w:t>
      </w:r>
      <w:r>
        <w:rPr>
          <w:rFonts w:ascii="TimesNewRomanPSMT" w:hAnsi="TimesNewRomanPSMT" w:cs="TimesNewRomanPSMT"/>
          <w:sz w:val="24"/>
          <w:szCs w:val="24"/>
        </w:rPr>
        <w:t>vijeće po žalbi može: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odbaciti </w:t>
      </w:r>
      <w:r>
        <w:rPr>
          <w:rFonts w:ascii="TimesNewRomanPSMT" w:hAnsi="TimesNewRomanPSMT" w:cs="TimesNewRomanPSMT"/>
          <w:sz w:val="24"/>
          <w:szCs w:val="24"/>
        </w:rPr>
        <w:t xml:space="preserve">žalbu </w:t>
      </w:r>
      <w:r>
        <w:rPr>
          <w:rFonts w:ascii="Times New Roman" w:hAnsi="Times New Roman" w:cs="Times New Roman"/>
          <w:sz w:val="24"/>
          <w:szCs w:val="24"/>
        </w:rPr>
        <w:t>kao neoprav</w:t>
      </w:r>
      <w:r w:rsidR="00846694">
        <w:rPr>
          <w:rFonts w:ascii="Times New Roman" w:hAnsi="Times New Roman" w:cs="Times New Roman"/>
          <w:sz w:val="24"/>
          <w:szCs w:val="24"/>
        </w:rPr>
        <w:t>danu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odbaciti </w:t>
      </w:r>
      <w:r>
        <w:rPr>
          <w:rFonts w:ascii="TimesNewRomanPSMT" w:hAnsi="TimesNewRomanPSMT" w:cs="TimesNewRomanPSMT"/>
          <w:sz w:val="24"/>
          <w:szCs w:val="24"/>
        </w:rPr>
        <w:t xml:space="preserve">žalbu </w:t>
      </w:r>
      <w:r>
        <w:rPr>
          <w:rFonts w:ascii="Times New Roman" w:hAnsi="Times New Roman" w:cs="Times New Roman"/>
          <w:sz w:val="24"/>
          <w:szCs w:val="24"/>
        </w:rPr>
        <w:t>kao neosnovanu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potvrditi odluku ravnatelja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usvojiti </w:t>
      </w:r>
      <w:r>
        <w:rPr>
          <w:rFonts w:ascii="TimesNewRomanPSMT" w:hAnsi="TimesNewRomanPSMT" w:cs="TimesNewRomanPSMT"/>
          <w:sz w:val="24"/>
          <w:szCs w:val="24"/>
        </w:rPr>
        <w:t xml:space="preserve">žalbu </w:t>
      </w:r>
      <w:r>
        <w:rPr>
          <w:rFonts w:ascii="Times New Roman" w:hAnsi="Times New Roman" w:cs="Times New Roman"/>
          <w:sz w:val="24"/>
          <w:szCs w:val="24"/>
        </w:rPr>
        <w:t>i ukinuti odluku ravnatelja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donijeti odluku ravnatelja o upisu odnosno rasporedu djeteta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vratiti ravnatelju na ponovno </w:t>
      </w:r>
      <w:r>
        <w:rPr>
          <w:rFonts w:ascii="TimesNewRomanPSMT" w:hAnsi="TimesNewRomanPSMT" w:cs="TimesNewRomanPSMT"/>
          <w:sz w:val="24"/>
          <w:szCs w:val="24"/>
        </w:rPr>
        <w:t>odlučivanje.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Upravnog </w:t>
      </w:r>
      <w:r>
        <w:rPr>
          <w:rFonts w:ascii="TimesNewRomanPSMT" w:hAnsi="TimesNewRomanPSMT" w:cs="TimesNewRomanPSMT"/>
          <w:sz w:val="24"/>
          <w:szCs w:val="24"/>
        </w:rPr>
        <w:t>vijeća je konačna.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svojoj odluci Upravno </w:t>
      </w:r>
      <w:r>
        <w:rPr>
          <w:rFonts w:ascii="TimesNewRomanPSMT" w:hAnsi="TimesNewRomanPSMT" w:cs="TimesNewRomanPSMT"/>
          <w:sz w:val="24"/>
          <w:szCs w:val="24"/>
        </w:rPr>
        <w:t xml:space="preserve">vijeće izvještava </w:t>
      </w:r>
      <w:r>
        <w:rPr>
          <w:rFonts w:ascii="Times New Roman" w:hAnsi="Times New Roman" w:cs="Times New Roman"/>
          <w:sz w:val="24"/>
          <w:szCs w:val="24"/>
        </w:rPr>
        <w:t>roditelja/skrbnika/udomitelja djeteta.</w:t>
      </w:r>
    </w:p>
    <w:p w:rsidR="000627CF" w:rsidRDefault="000627CF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8E7" w:rsidRDefault="000E48E7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48E7" w:rsidRDefault="000E48E7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2C1C" w:rsidRDefault="009D2C1C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694" w:rsidRDefault="00846694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Pr="000627CF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Roditelj/skrbnik/udomitelj potpisuje s </w:t>
      </w:r>
      <w:r>
        <w:rPr>
          <w:rFonts w:ascii="TimesNewRomanPSMT" w:hAnsi="TimesNewRomanPSMT" w:cs="TimesNewRomanPSMT"/>
          <w:sz w:val="24"/>
          <w:szCs w:val="24"/>
        </w:rPr>
        <w:t>Dječjim vrtić</w:t>
      </w:r>
      <w:r w:rsidR="00846694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Ugovor o </w:t>
      </w:r>
      <w:r>
        <w:rPr>
          <w:rFonts w:ascii="TimesNewRomanPSMT" w:hAnsi="TimesNewRomanPSMT" w:cs="TimesNewRomanPSMT"/>
          <w:sz w:val="24"/>
          <w:szCs w:val="24"/>
        </w:rPr>
        <w:t xml:space="preserve">međusobnim </w:t>
      </w:r>
      <w:r>
        <w:rPr>
          <w:rFonts w:ascii="Times New Roman" w:hAnsi="Times New Roman" w:cs="Times New Roman"/>
          <w:sz w:val="24"/>
          <w:szCs w:val="24"/>
        </w:rPr>
        <w:t>pravima i obvezama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skladu s </w:t>
      </w:r>
      <w:r>
        <w:rPr>
          <w:rFonts w:ascii="TimesNewRomanPSMT" w:hAnsi="TimesNewRomanPSMT" w:cs="TimesNewRomanPSMT"/>
          <w:sz w:val="24"/>
          <w:szCs w:val="24"/>
        </w:rPr>
        <w:t>općim aktima Vrtića.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Roditelj/skrbnik dužan je sklopiti Ugovor o ostvarivanju programa s Dječjim vrtićem </w:t>
      </w:r>
      <w:r>
        <w:rPr>
          <w:rFonts w:ascii="Times New Roman" w:hAnsi="Times New Roman" w:cs="Times New Roman"/>
          <w:sz w:val="24"/>
          <w:szCs w:val="24"/>
        </w:rPr>
        <w:t>u roku od 15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dana od dana oglašavanja rezultata upisa</w:t>
      </w:r>
      <w:r w:rsidR="00692DF7">
        <w:rPr>
          <w:rFonts w:ascii="TimesNewRomanPSMT" w:hAnsi="TimesNewRomanPSMT" w:cs="TimesNewRomanPSMT"/>
          <w:sz w:val="24"/>
          <w:szCs w:val="24"/>
        </w:rPr>
        <w:t xml:space="preserve"> te platiti puni iznos usluge boravka djeteta u dječjem vrtiću za Rujan 202</w:t>
      </w:r>
      <w:r w:rsidR="00D82F3E">
        <w:rPr>
          <w:rFonts w:ascii="TimesNewRomanPSMT" w:hAnsi="TimesNewRomanPSMT" w:cs="TimesNewRomanPSMT"/>
          <w:sz w:val="24"/>
          <w:szCs w:val="24"/>
        </w:rPr>
        <w:t>5</w:t>
      </w:r>
      <w:r w:rsidR="00692DF7">
        <w:rPr>
          <w:rFonts w:ascii="TimesNewRomanPSMT" w:hAnsi="TimesNewRomanPSMT" w:cs="TimesNewRomanPSMT"/>
          <w:sz w:val="24"/>
          <w:szCs w:val="24"/>
        </w:rPr>
        <w:t>.,</w:t>
      </w:r>
      <w:r>
        <w:rPr>
          <w:rFonts w:ascii="TimesNewRomanPSMT" w:hAnsi="TimesNewRomanPSMT" w:cs="TimesNewRomanPSMT"/>
          <w:sz w:val="24"/>
          <w:szCs w:val="24"/>
        </w:rPr>
        <w:t xml:space="preserve"> a iznimno najkasnije do 01. rujna tekuće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Ako dijete počinje ostvarivati program prije 01. rujna, roditelj odnosno skrbnik dužan </w:t>
      </w:r>
      <w:r>
        <w:rPr>
          <w:rFonts w:ascii="Times New Roman" w:hAnsi="Times New Roman" w:cs="Times New Roman"/>
          <w:sz w:val="24"/>
          <w:szCs w:val="24"/>
        </w:rPr>
        <w:t>je sklopiti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ugovor s </w:t>
      </w:r>
      <w:r>
        <w:rPr>
          <w:rFonts w:ascii="TimesNewRomanPSMT" w:hAnsi="TimesNewRomanPSMT" w:cs="TimesNewRomanPSMT"/>
          <w:sz w:val="24"/>
          <w:szCs w:val="24"/>
        </w:rPr>
        <w:t xml:space="preserve">Dječjim vrtićem </w:t>
      </w:r>
      <w:r>
        <w:rPr>
          <w:rFonts w:ascii="Times New Roman" w:hAnsi="Times New Roman" w:cs="Times New Roman"/>
          <w:sz w:val="24"/>
          <w:szCs w:val="24"/>
        </w:rPr>
        <w:t xml:space="preserve">najkasnije do dana dogovorenog </w:t>
      </w:r>
      <w:r>
        <w:rPr>
          <w:rFonts w:ascii="TimesNewRomanPSMT" w:hAnsi="TimesNewRomanPSMT" w:cs="TimesNewRomanPSMT"/>
          <w:sz w:val="24"/>
          <w:szCs w:val="24"/>
        </w:rPr>
        <w:t xml:space="preserve">početka </w:t>
      </w:r>
      <w:r>
        <w:rPr>
          <w:rFonts w:ascii="Times New Roman" w:hAnsi="Times New Roman" w:cs="Times New Roman"/>
          <w:sz w:val="24"/>
          <w:szCs w:val="24"/>
        </w:rPr>
        <w:t>ostvarivanja programa.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Prije zaključivanja ugovora o neposrednim pravima i obvezama s korisnicima usluga </w:t>
      </w:r>
      <w:r w:rsidR="000627CF">
        <w:rPr>
          <w:rFonts w:ascii="TimesNewRomanPSMT" w:hAnsi="TimesNewRomanPSMT" w:cs="TimesNewRomanPSMT"/>
          <w:sz w:val="24"/>
          <w:szCs w:val="24"/>
        </w:rPr>
        <w:t>Waldorfskog d</w:t>
      </w:r>
      <w:r>
        <w:rPr>
          <w:rFonts w:ascii="TimesNewRomanPSMT" w:hAnsi="TimesNewRomanPSMT" w:cs="TimesNewRomanPSMT"/>
          <w:sz w:val="24"/>
          <w:szCs w:val="24"/>
        </w:rPr>
        <w:t>ječjeg vrtića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„Iskrica“ u Splitu</w:t>
      </w:r>
      <w:r>
        <w:rPr>
          <w:rFonts w:ascii="TimesNewRomanPSMT" w:hAnsi="TimesNewRomanPSMT" w:cs="TimesNewRomanPSMT"/>
          <w:sz w:val="24"/>
          <w:szCs w:val="24"/>
        </w:rPr>
        <w:t>, a nakon objave prvostupanjskog rješenja o upisu, provodit će se in</w:t>
      </w:r>
      <w:r w:rsidR="00846694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cijalni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razgovor s roditeljem i djetetom, odnosno provodit će se opažanje djetetova ponašanja i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komuniciranja uz nazočnost roditelja, a koje provodi Stručno povjerenstvo dječjeg vrtića (stručni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suradnici, </w:t>
      </w:r>
      <w:r>
        <w:rPr>
          <w:rFonts w:ascii="TimesNewRomanPSMT" w:hAnsi="TimesNewRomanPSMT" w:cs="TimesNewRomanPSMT"/>
          <w:sz w:val="24"/>
          <w:szCs w:val="24"/>
        </w:rPr>
        <w:t>viša medicinska sestra i ravnatelj).</w:t>
      </w:r>
    </w:p>
    <w:p w:rsidR="000627CF" w:rsidRDefault="000627CF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C1C" w:rsidRDefault="009D2C1C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7CF" w:rsidRDefault="000627CF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D2C1C" w:rsidRPr="000627CF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Djeca upisana u Dječji vrtić slijedom obavijesti započinju ostvarivati program od 01. rujna tekuće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godine do 31. kolovoza naredne godine, ako drugačije nije utvrđeno drugom odlukom Dječjeg vrtića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 ugovoro</w:t>
      </w:r>
      <w:r>
        <w:rPr>
          <w:rFonts w:ascii="TimesNewRomanPSMT" w:hAnsi="TimesNewRomanPSMT" w:cs="TimesNewRomanPSMT"/>
          <w:sz w:val="24"/>
          <w:szCs w:val="24"/>
        </w:rPr>
        <w:t xml:space="preserve">m Dječjeg vrtića s roditeljima odnosno </w:t>
      </w:r>
      <w:r>
        <w:rPr>
          <w:rFonts w:ascii="Times New Roman" w:hAnsi="Times New Roman" w:cs="Times New Roman"/>
          <w:sz w:val="24"/>
          <w:szCs w:val="24"/>
        </w:rPr>
        <w:t>skrbnikom djeteta.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C1C" w:rsidRDefault="009D2C1C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694" w:rsidRDefault="00846694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Default="000627CF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Djeca koja po oglasu nisu primljena u Dječji vrtić vode se na listi prioriteta, te se </w:t>
      </w:r>
      <w:r w:rsidR="009D2C1C">
        <w:rPr>
          <w:rFonts w:ascii="Times New Roman" w:hAnsi="Times New Roman" w:cs="Times New Roman"/>
          <w:sz w:val="24"/>
          <w:szCs w:val="24"/>
        </w:rPr>
        <w:t>prema odluci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Stručnog povjerenstva upisuju </w:t>
      </w:r>
      <w:r w:rsidR="009D2C1C">
        <w:rPr>
          <w:rFonts w:ascii="Times New Roman" w:hAnsi="Times New Roman" w:cs="Times New Roman"/>
          <w:sz w:val="24"/>
          <w:szCs w:val="24"/>
        </w:rPr>
        <w:t xml:space="preserve">u 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Dječji vrtić </w:t>
      </w:r>
      <w:r w:rsidR="009D2C1C">
        <w:rPr>
          <w:rFonts w:ascii="Times New Roman" w:hAnsi="Times New Roman" w:cs="Times New Roman"/>
          <w:sz w:val="24"/>
          <w:szCs w:val="24"/>
        </w:rPr>
        <w:t>tijekom godine ukoliko se oslobodi odgovar</w:t>
      </w:r>
      <w:r w:rsidR="009D2C1C">
        <w:rPr>
          <w:rFonts w:ascii="TimesNewRomanPSMT" w:hAnsi="TimesNewRomanPSMT" w:cs="TimesNewRomanPSMT"/>
          <w:sz w:val="24"/>
          <w:szCs w:val="24"/>
        </w:rPr>
        <w:t>ajući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C1C">
        <w:rPr>
          <w:rFonts w:ascii="TimesNewRomanPSMT" w:hAnsi="TimesNewRomanPSMT" w:cs="TimesNewRomanPSMT"/>
          <w:sz w:val="24"/>
          <w:szCs w:val="24"/>
        </w:rPr>
        <w:t xml:space="preserve">mjesta u odgojnim skupinama ili dođe do proširenja kapaciteta Dječjeg vrtića </w:t>
      </w:r>
      <w:r w:rsidR="009D2C1C">
        <w:rPr>
          <w:rFonts w:ascii="Times New Roman" w:hAnsi="Times New Roman" w:cs="Times New Roman"/>
          <w:sz w:val="24"/>
          <w:szCs w:val="24"/>
        </w:rPr>
        <w:t>(otvaranjem novih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C1C">
        <w:rPr>
          <w:rFonts w:ascii="Times New Roman" w:hAnsi="Times New Roman" w:cs="Times New Roman"/>
          <w:sz w:val="24"/>
          <w:szCs w:val="24"/>
        </w:rPr>
        <w:t>objekata, ustrojavanjem novih odgojnih skupina).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nema djece na listi prioriteta, u </w:t>
      </w:r>
      <w:r>
        <w:rPr>
          <w:rFonts w:ascii="TimesNewRomanPSMT" w:hAnsi="TimesNewRomanPSMT" w:cs="TimesNewRomanPSMT"/>
          <w:sz w:val="24"/>
          <w:szCs w:val="24"/>
        </w:rPr>
        <w:t xml:space="preserve">Dječjem vrtiću </w:t>
      </w:r>
      <w:r>
        <w:rPr>
          <w:rFonts w:ascii="Times New Roman" w:hAnsi="Times New Roman" w:cs="Times New Roman"/>
          <w:sz w:val="24"/>
          <w:szCs w:val="24"/>
        </w:rPr>
        <w:t xml:space="preserve">se mogu prema </w:t>
      </w:r>
      <w:r>
        <w:rPr>
          <w:rFonts w:ascii="TimesNewRomanPSMT" w:hAnsi="TimesNewRomanPSMT" w:cs="TimesNewRomanPSMT"/>
          <w:sz w:val="24"/>
          <w:szCs w:val="24"/>
        </w:rPr>
        <w:t>odluci Stručnog povjerenstva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tijekom godine upisati i djeca čiji roditelji odnosno skrbnici nisu sudjelovali </w:t>
      </w:r>
      <w:r>
        <w:rPr>
          <w:rFonts w:ascii="Times New Roman" w:hAnsi="Times New Roman" w:cs="Times New Roman"/>
          <w:sz w:val="24"/>
          <w:szCs w:val="24"/>
        </w:rPr>
        <w:t>u postupku za upis djece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obavijesti.</w:t>
      </w:r>
    </w:p>
    <w:p w:rsidR="00FC212F" w:rsidRDefault="00FC212F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7CF" w:rsidRPr="000627CF" w:rsidRDefault="000627CF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C1C" w:rsidRDefault="00FC212F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9D2C1C">
        <w:rPr>
          <w:rFonts w:ascii="Times New Roman" w:hAnsi="Times New Roman" w:cs="Times New Roman"/>
          <w:b/>
          <w:bCs/>
          <w:sz w:val="28"/>
          <w:szCs w:val="28"/>
        </w:rPr>
        <w:t>. OSTVARIVANJE PRAVA I OBVEZA KORISNIKA USLUGA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DJEČJEG VRTIĆA</w:t>
      </w:r>
    </w:p>
    <w:p w:rsidR="000627CF" w:rsidRDefault="000627CF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2C1C" w:rsidRDefault="009D2C1C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694" w:rsidRDefault="00846694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Roditelj/skrbnik/udomitelj djeteta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korisnik usluga ima pravo: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prije početka ostvarivanja programa biti upoznat s programom za dijete i uvjetima </w:t>
      </w:r>
      <w:r>
        <w:rPr>
          <w:rFonts w:ascii="Times New Roman" w:hAnsi="Times New Roman" w:cs="Times New Roman"/>
          <w:sz w:val="24"/>
          <w:szCs w:val="24"/>
        </w:rPr>
        <w:t>pod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kojima se on ostvaruje te s pravima i obvezama korisnika usluga,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putem individualnih razgovora i roditeljskih sastanaka biti </w:t>
      </w:r>
      <w:r>
        <w:rPr>
          <w:rFonts w:ascii="TimesNewRomanPSMT" w:hAnsi="TimesNewRomanPSMT" w:cs="TimesNewRomanPSMT"/>
          <w:sz w:val="24"/>
          <w:szCs w:val="24"/>
        </w:rPr>
        <w:t>redovito izvještavan o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razvoju i napredovanju djeteta te sudjelovati u </w:t>
      </w:r>
      <w:r>
        <w:rPr>
          <w:rFonts w:ascii="TimesNewRomanPSMT" w:hAnsi="TimesNewRomanPSMT" w:cs="TimesNewRomanPSMT"/>
          <w:sz w:val="24"/>
          <w:szCs w:val="24"/>
        </w:rPr>
        <w:t xml:space="preserve">različitim </w:t>
      </w:r>
      <w:r>
        <w:rPr>
          <w:rFonts w:ascii="Times New Roman" w:hAnsi="Times New Roman" w:cs="Times New Roman"/>
          <w:sz w:val="24"/>
          <w:szCs w:val="24"/>
        </w:rPr>
        <w:t>oblicima suradnje roditelja s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Dječjim vrtićem,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podnositi zahtjeve </w:t>
      </w:r>
      <w:r>
        <w:rPr>
          <w:rFonts w:ascii="TimesNewRomanPSMT" w:hAnsi="TimesNewRomanPSMT" w:cs="TimesNewRomanPSMT"/>
          <w:sz w:val="24"/>
          <w:szCs w:val="24"/>
        </w:rPr>
        <w:t xml:space="preserve">nadležnim </w:t>
      </w:r>
      <w:r>
        <w:rPr>
          <w:rFonts w:ascii="Times New Roman" w:hAnsi="Times New Roman" w:cs="Times New Roman"/>
          <w:sz w:val="24"/>
          <w:szCs w:val="24"/>
        </w:rPr>
        <w:t xml:space="preserve">tijelima </w:t>
      </w:r>
      <w:r>
        <w:rPr>
          <w:rFonts w:ascii="TimesNewRomanPSMT" w:hAnsi="TimesNewRomanPSMT" w:cs="TimesNewRomanPSMT"/>
          <w:sz w:val="24"/>
          <w:szCs w:val="24"/>
        </w:rPr>
        <w:t xml:space="preserve">Dječjeg vrtića </w:t>
      </w:r>
      <w:r>
        <w:rPr>
          <w:rFonts w:ascii="Times New Roman" w:hAnsi="Times New Roman" w:cs="Times New Roman"/>
          <w:sz w:val="24"/>
          <w:szCs w:val="24"/>
        </w:rPr>
        <w:t xml:space="preserve">radi </w:t>
      </w:r>
      <w:r>
        <w:rPr>
          <w:rFonts w:ascii="TimesNewRomanPSMT" w:hAnsi="TimesNewRomanPSMT" w:cs="TimesNewRomanPSMT"/>
          <w:sz w:val="24"/>
          <w:szCs w:val="24"/>
        </w:rPr>
        <w:t xml:space="preserve">zaštite pojedinačnih </w:t>
      </w:r>
      <w:r>
        <w:rPr>
          <w:rFonts w:ascii="Times New Roman" w:hAnsi="Times New Roman" w:cs="Times New Roman"/>
          <w:sz w:val="24"/>
          <w:szCs w:val="24"/>
        </w:rPr>
        <w:t>prava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djeteta,</w:t>
      </w:r>
    </w:p>
    <w:p w:rsidR="00FC212F" w:rsidRDefault="009D2C1C" w:rsidP="000E48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sudjelovati u upravljanju Dječjim vrtićem na način utvrđen Zakonom i Statutom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Dječjeg vrtića, birati i </w:t>
      </w:r>
      <w:r>
        <w:rPr>
          <w:rFonts w:ascii="Times New Roman" w:hAnsi="Times New Roman" w:cs="Times New Roman"/>
          <w:sz w:val="24"/>
          <w:szCs w:val="24"/>
        </w:rPr>
        <w:t>biti biran za predstavnika roditelja korisnika usluga u Upravnom</w:t>
      </w:r>
      <w:r w:rsidR="000627C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vijeću Dječjeg vrtića</w:t>
      </w:r>
      <w:r w:rsidR="000627CF">
        <w:rPr>
          <w:rFonts w:ascii="TimesNewRomanPSMT" w:hAnsi="TimesNewRomanPSMT" w:cs="TimesNewRomanPSMT"/>
          <w:sz w:val="24"/>
          <w:szCs w:val="24"/>
        </w:rPr>
        <w:tab/>
      </w:r>
      <w:r w:rsidR="000627CF">
        <w:rPr>
          <w:rFonts w:ascii="TimesNewRomanPSMT" w:hAnsi="TimesNewRomanPSMT" w:cs="TimesNewRomanPSMT"/>
          <w:sz w:val="24"/>
          <w:szCs w:val="24"/>
        </w:rPr>
        <w:tab/>
      </w:r>
      <w:r w:rsidR="000627CF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7B33C5" w:rsidRDefault="007B33C5" w:rsidP="000E48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B33C5" w:rsidRPr="000E48E7" w:rsidRDefault="007B33C5" w:rsidP="000E48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C1C" w:rsidRDefault="009D2C1C" w:rsidP="00AF116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694" w:rsidRDefault="00846694" w:rsidP="000627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Roditelj/skrbnik/udomitelj djeteta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korisnik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usluga dužan </w:t>
      </w:r>
      <w:r>
        <w:rPr>
          <w:rFonts w:ascii="Times New Roman" w:hAnsi="Times New Roman" w:cs="Times New Roman"/>
          <w:b/>
          <w:bCs/>
          <w:sz w:val="24"/>
          <w:szCs w:val="24"/>
        </w:rPr>
        <w:t>je:</w:t>
      </w:r>
    </w:p>
    <w:p w:rsidR="00FC212F" w:rsidRDefault="00FC212F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prije </w:t>
      </w:r>
      <w:r>
        <w:rPr>
          <w:rFonts w:ascii="TimesNewRomanPSMT" w:hAnsi="TimesNewRomanPSMT" w:cs="TimesNewRomanPSMT"/>
          <w:sz w:val="24"/>
          <w:szCs w:val="24"/>
        </w:rPr>
        <w:t xml:space="preserve">početka </w:t>
      </w:r>
      <w:r>
        <w:rPr>
          <w:rFonts w:ascii="Times New Roman" w:hAnsi="Times New Roman" w:cs="Times New Roman"/>
          <w:sz w:val="24"/>
          <w:szCs w:val="24"/>
        </w:rPr>
        <w:t xml:space="preserve">ostvarivanja programa dostaviti potvrdu </w:t>
      </w:r>
      <w:r>
        <w:rPr>
          <w:rFonts w:ascii="TimesNewRomanPSMT" w:hAnsi="TimesNewRomanPSMT" w:cs="TimesNewRomanPSMT"/>
          <w:sz w:val="24"/>
          <w:szCs w:val="24"/>
        </w:rPr>
        <w:t xml:space="preserve">nadležnog liječnika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 stanju djeteta,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predočiti </w:t>
      </w:r>
      <w:r>
        <w:rPr>
          <w:rFonts w:ascii="Times New Roman" w:hAnsi="Times New Roman" w:cs="Times New Roman"/>
          <w:sz w:val="24"/>
          <w:szCs w:val="24"/>
        </w:rPr>
        <w:t>potpunu dokumentaciju i informaciju o karakteristikama i potrebama djeteta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koje su bitne za odabir primjerenog programa kao i za njegovu sigurnost i zdravlje</w:t>
      </w:r>
    </w:p>
    <w:p w:rsidR="009D2C1C" w:rsidRPr="000627CF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ostvarivanja programa,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pravovremeno obavještavati Dječji vrtić o promjenama razvojnog statusa djeteta i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surađivati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Dječjim vrtićem </w:t>
      </w:r>
      <w:r>
        <w:rPr>
          <w:rFonts w:ascii="Times New Roman" w:hAnsi="Times New Roman" w:cs="Times New Roman"/>
          <w:sz w:val="24"/>
          <w:szCs w:val="24"/>
        </w:rPr>
        <w:t>u postupcima izmjena programa,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 slučaj značajnih promjena zdravstvenog stanja ili razvojnog statusa djete</w:t>
      </w:r>
      <w:r>
        <w:rPr>
          <w:rFonts w:ascii="Times New Roman" w:hAnsi="Times New Roman" w:cs="Times New Roman"/>
          <w:sz w:val="24"/>
          <w:szCs w:val="24"/>
        </w:rPr>
        <w:t>ta koje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tijekom ostvarivanja programa uoči stručni tim Dječjeg vrtića, obaviti potrebne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pretrage i pribaviti </w:t>
      </w:r>
      <w:r>
        <w:rPr>
          <w:rFonts w:ascii="TimesNewRomanPSMT" w:hAnsi="TimesNewRomanPSMT" w:cs="TimesNewRomanPSMT"/>
          <w:sz w:val="24"/>
          <w:szCs w:val="24"/>
        </w:rPr>
        <w:t xml:space="preserve">mišljenja nadležnih službi, </w:t>
      </w:r>
      <w:r>
        <w:rPr>
          <w:rFonts w:ascii="Times New Roman" w:hAnsi="Times New Roman" w:cs="Times New Roman"/>
          <w:sz w:val="24"/>
          <w:szCs w:val="24"/>
        </w:rPr>
        <w:t xml:space="preserve">te sudjelovati u programu </w:t>
      </w:r>
      <w:r>
        <w:rPr>
          <w:rFonts w:ascii="TimesNewRomanPSMT" w:hAnsi="TimesNewRomanPSMT" w:cs="TimesNewRomanPSMT"/>
          <w:sz w:val="24"/>
          <w:szCs w:val="24"/>
        </w:rPr>
        <w:t>pedagoške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opservacije djeteta i utvrđivanju novog prilagođenog </w:t>
      </w:r>
      <w:r>
        <w:rPr>
          <w:rFonts w:ascii="Times New Roman" w:hAnsi="Times New Roman" w:cs="Times New Roman"/>
          <w:sz w:val="24"/>
          <w:szCs w:val="24"/>
        </w:rPr>
        <w:t>individualiziranog programa, ako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to u interesu razvojnih potreba i sigurnosti djeteta, odnosno sigurnosti i ostvarivanja</w:t>
      </w:r>
      <w:r w:rsidR="0006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odgojno-obrazovnog programa za drugu djecu,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osobno dovoditi i odvoditi dijete iz odgojno-obrazovne skupine ili pismeno izvijestiti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odgajatelja o punoljetnoj osobi koju je za to ovlastio,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ne dovoditi u Dječji vrtić bolesno dijete, a nakon završenog liječenja dostaviti </w:t>
      </w:r>
      <w:r>
        <w:rPr>
          <w:rFonts w:ascii="Times New Roman" w:hAnsi="Times New Roman" w:cs="Times New Roman"/>
          <w:sz w:val="24"/>
          <w:szCs w:val="24"/>
        </w:rPr>
        <w:t>potvrdu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nadležnog liječnika </w:t>
      </w:r>
      <w:r>
        <w:rPr>
          <w:rFonts w:ascii="Times New Roman" w:hAnsi="Times New Roman" w:cs="Times New Roman"/>
          <w:sz w:val="24"/>
          <w:szCs w:val="24"/>
        </w:rPr>
        <w:t xml:space="preserve">kojom se dozvoljava djetetu ponovni boravak u </w:t>
      </w:r>
      <w:r>
        <w:rPr>
          <w:rFonts w:ascii="TimesNewRomanPSMT" w:hAnsi="TimesNewRomanPSMT" w:cs="TimesNewRomanPSMT"/>
          <w:sz w:val="24"/>
          <w:szCs w:val="24"/>
        </w:rPr>
        <w:t>Dječjem vrtiću,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izvijestiti odgajatelje odgojne skupine o razlozima izostanka djeteta,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nakon izostanka djeteta iz </w:t>
      </w:r>
      <w:r>
        <w:rPr>
          <w:rFonts w:ascii="TimesNewRomanPSMT" w:hAnsi="TimesNewRomanPSMT" w:cs="TimesNewRomanPSMT"/>
          <w:sz w:val="24"/>
          <w:szCs w:val="24"/>
        </w:rPr>
        <w:t xml:space="preserve">Dječjeg vrtića </w:t>
      </w:r>
      <w:r>
        <w:rPr>
          <w:rFonts w:ascii="Times New Roman" w:hAnsi="Times New Roman" w:cs="Times New Roman"/>
          <w:sz w:val="24"/>
          <w:szCs w:val="24"/>
        </w:rPr>
        <w:t>zbog drugih razloga u trajanju duljem od 30</w:t>
      </w:r>
    </w:p>
    <w:p w:rsidR="009D2C1C" w:rsidRPr="00C26C26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dostaviti potvrdu </w:t>
      </w:r>
      <w:r>
        <w:rPr>
          <w:rFonts w:ascii="TimesNewRomanPSMT" w:hAnsi="TimesNewRomanPSMT" w:cs="TimesNewRomanPSMT"/>
          <w:sz w:val="24"/>
          <w:szCs w:val="24"/>
        </w:rPr>
        <w:t xml:space="preserve">nadležnog liječnika </w:t>
      </w:r>
      <w:r>
        <w:rPr>
          <w:rFonts w:ascii="Times New Roman" w:hAnsi="Times New Roman" w:cs="Times New Roman"/>
          <w:sz w:val="24"/>
          <w:szCs w:val="24"/>
        </w:rPr>
        <w:t>o obavljenom zdravstvenom pregledu iz</w:t>
      </w:r>
      <w:r w:rsidR="00C26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koje je vidljivo da je dijete sposobno </w:t>
      </w:r>
      <w:r>
        <w:rPr>
          <w:rFonts w:ascii="TimesNewRomanPSMT" w:hAnsi="TimesNewRomanPSMT" w:cs="TimesNewRomanPSMT"/>
          <w:sz w:val="24"/>
          <w:szCs w:val="24"/>
        </w:rPr>
        <w:t>pohađati Dječji vrtić,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odazvati se pozivima na roditeljske sastanke i druge oblike suradnje roditelja s </w:t>
      </w:r>
      <w:r>
        <w:rPr>
          <w:rFonts w:ascii="TimesNewRomanPSMT" w:hAnsi="TimesNewRomanPSMT" w:cs="TimesNewRomanPSMT"/>
          <w:sz w:val="24"/>
          <w:szCs w:val="24"/>
        </w:rPr>
        <w:t>Dječjim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vrtićem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NewRomanPSMT" w:hAnsi="TimesNewRomanPSMT" w:cs="TimesNewRomanPSMT"/>
          <w:sz w:val="24"/>
          <w:szCs w:val="24"/>
        </w:rPr>
        <w:t xml:space="preserve">cilju praćenja </w:t>
      </w:r>
      <w:r>
        <w:rPr>
          <w:rFonts w:ascii="Times New Roman" w:hAnsi="Times New Roman" w:cs="Times New Roman"/>
          <w:sz w:val="24"/>
          <w:szCs w:val="24"/>
        </w:rPr>
        <w:t>razvoja i napredovanja djeteta,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 usluga obvezan je u roku od 7 dana dostaviti svaku promjenu statusa u obitelji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/promjena adrese stanovanja, </w:t>
      </w:r>
      <w:r>
        <w:rPr>
          <w:rFonts w:ascii="TimesNewRomanPSMT" w:hAnsi="TimesNewRomanPSMT" w:cs="TimesNewRomanPSMT"/>
          <w:sz w:val="24"/>
          <w:szCs w:val="24"/>
        </w:rPr>
        <w:t xml:space="preserve">bračnog </w:t>
      </w:r>
      <w:r>
        <w:rPr>
          <w:rFonts w:ascii="Times New Roman" w:hAnsi="Times New Roman" w:cs="Times New Roman"/>
          <w:sz w:val="24"/>
          <w:szCs w:val="24"/>
        </w:rPr>
        <w:t xml:space="preserve">statusa, kontakt telefon i </w:t>
      </w:r>
      <w:r>
        <w:rPr>
          <w:rFonts w:ascii="TimesNewRomanPSMT" w:hAnsi="TimesNewRomanPSMT" w:cs="TimesNewRomanPSMT"/>
          <w:sz w:val="24"/>
          <w:szCs w:val="24"/>
        </w:rPr>
        <w:t>slično/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najkasnije do 10. u mjesecu </w:t>
      </w:r>
      <w:r>
        <w:rPr>
          <w:rFonts w:ascii="TimesNewRomanPSMT" w:hAnsi="TimesNewRomanPSMT" w:cs="TimesNewRomanPSMT"/>
          <w:sz w:val="24"/>
          <w:szCs w:val="24"/>
        </w:rPr>
        <w:t xml:space="preserve">uplaćivati utvrđeni </w:t>
      </w:r>
      <w:r>
        <w:rPr>
          <w:rFonts w:ascii="Times New Roman" w:hAnsi="Times New Roman" w:cs="Times New Roman"/>
          <w:sz w:val="24"/>
          <w:szCs w:val="24"/>
        </w:rPr>
        <w:t>iznos sudjelovanja roditelja u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cijeni programa,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dostaviti </w:t>
      </w:r>
      <w:r>
        <w:rPr>
          <w:rFonts w:ascii="TimesNewRomanPSMT" w:hAnsi="TimesNewRomanPSMT" w:cs="TimesNewRomanPSMT"/>
          <w:sz w:val="24"/>
          <w:szCs w:val="24"/>
        </w:rPr>
        <w:t xml:space="preserve">Dječjem vrtiću </w:t>
      </w:r>
      <w:r>
        <w:rPr>
          <w:rFonts w:ascii="Times New Roman" w:hAnsi="Times New Roman" w:cs="Times New Roman"/>
          <w:sz w:val="24"/>
          <w:szCs w:val="24"/>
        </w:rPr>
        <w:t xml:space="preserve">pisanu obavijest o ispisu djeteta iz </w:t>
      </w:r>
      <w:r>
        <w:rPr>
          <w:rFonts w:ascii="TimesNewRomanPSMT" w:hAnsi="TimesNewRomanPSMT" w:cs="TimesNewRomanPSMT"/>
          <w:sz w:val="24"/>
          <w:szCs w:val="24"/>
        </w:rPr>
        <w:t xml:space="preserve">Dječjeg vrtića </w:t>
      </w:r>
      <w:r w:rsidR="004D350A">
        <w:rPr>
          <w:rFonts w:ascii="Times New Roman" w:hAnsi="Times New Roman" w:cs="Times New Roman"/>
          <w:sz w:val="24"/>
          <w:szCs w:val="24"/>
        </w:rPr>
        <w:t>15</w:t>
      </w:r>
      <w:r w:rsidR="009129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ispisa, te podmiriti sve dospjele </w:t>
      </w:r>
      <w:r>
        <w:rPr>
          <w:rFonts w:ascii="TimesNewRomanPSMT" w:hAnsi="TimesNewRomanPSMT" w:cs="TimesNewRomanPSMT"/>
          <w:sz w:val="24"/>
          <w:szCs w:val="24"/>
        </w:rPr>
        <w:t xml:space="preserve">troškove </w:t>
      </w:r>
      <w:r>
        <w:rPr>
          <w:rFonts w:ascii="Times New Roman" w:hAnsi="Times New Roman" w:cs="Times New Roman"/>
          <w:sz w:val="24"/>
          <w:szCs w:val="24"/>
        </w:rPr>
        <w:t>programa,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izvršavati </w:t>
      </w:r>
      <w:r>
        <w:rPr>
          <w:rFonts w:ascii="Times New Roman" w:hAnsi="Times New Roman" w:cs="Times New Roman"/>
          <w:sz w:val="24"/>
          <w:szCs w:val="24"/>
        </w:rPr>
        <w:t xml:space="preserve">druge obveze korisnika usluga </w:t>
      </w:r>
      <w:r>
        <w:rPr>
          <w:rFonts w:ascii="TimesNewRomanPSMT" w:hAnsi="TimesNewRomanPSMT" w:cs="TimesNewRomanPSMT"/>
          <w:sz w:val="24"/>
          <w:szCs w:val="24"/>
        </w:rPr>
        <w:t xml:space="preserve">utvrđene općim </w:t>
      </w:r>
      <w:r>
        <w:rPr>
          <w:rFonts w:ascii="Times New Roman" w:hAnsi="Times New Roman" w:cs="Times New Roman"/>
          <w:sz w:val="24"/>
          <w:szCs w:val="24"/>
        </w:rPr>
        <w:t xml:space="preserve">aktima </w:t>
      </w:r>
      <w:r>
        <w:rPr>
          <w:rFonts w:ascii="TimesNewRomanPSMT" w:hAnsi="TimesNewRomanPSMT" w:cs="TimesNewRomanPSMT"/>
          <w:sz w:val="24"/>
          <w:szCs w:val="24"/>
        </w:rPr>
        <w:t>Dječjeg vrtića.</w:t>
      </w:r>
    </w:p>
    <w:p w:rsidR="00E51FF7" w:rsidRDefault="00E51FF7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26C26" w:rsidRDefault="00C26C26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C1C" w:rsidRDefault="009D2C1C" w:rsidP="00C26C2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Dječji vrtić je dužan:</w:t>
      </w:r>
    </w:p>
    <w:p w:rsidR="00FC212F" w:rsidRDefault="00FC212F" w:rsidP="009D2C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ustrojiti rad s djecom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 </w:t>
      </w:r>
      <w:r>
        <w:rPr>
          <w:rFonts w:ascii="TimesNewRomanPSMT" w:hAnsi="TimesNewRomanPSMT" w:cs="TimesNewRomanPSMT"/>
          <w:sz w:val="24"/>
          <w:szCs w:val="24"/>
        </w:rPr>
        <w:t>vrtićkim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odgojno-obrazovnim skupinama sukladno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propisanom programu i Državnom pedagoškom standardu predškolskog odgoja i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naobrazbe,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surađivati </w:t>
      </w:r>
      <w:r>
        <w:rPr>
          <w:rFonts w:ascii="Times New Roman" w:hAnsi="Times New Roman" w:cs="Times New Roman"/>
          <w:sz w:val="24"/>
          <w:szCs w:val="24"/>
        </w:rPr>
        <w:t xml:space="preserve">s obitelji djeteta i osigurati redovito </w:t>
      </w:r>
      <w:r>
        <w:rPr>
          <w:rFonts w:ascii="TimesNewRomanPSMT" w:hAnsi="TimesNewRomanPSMT" w:cs="TimesNewRomanPSMT"/>
          <w:sz w:val="24"/>
          <w:szCs w:val="24"/>
        </w:rPr>
        <w:t xml:space="preserve">izvještavanje </w:t>
      </w:r>
      <w:r>
        <w:rPr>
          <w:rFonts w:ascii="Times New Roman" w:hAnsi="Times New Roman" w:cs="Times New Roman"/>
          <w:sz w:val="24"/>
          <w:szCs w:val="24"/>
        </w:rPr>
        <w:t>korisnika usluga,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omogućiti zaštitu pojedinačnih </w:t>
      </w:r>
      <w:r>
        <w:rPr>
          <w:rFonts w:ascii="Times New Roman" w:hAnsi="Times New Roman" w:cs="Times New Roman"/>
          <w:sz w:val="24"/>
          <w:szCs w:val="24"/>
        </w:rPr>
        <w:t xml:space="preserve">prava korisnika usluga </w:t>
      </w:r>
      <w:r>
        <w:rPr>
          <w:rFonts w:ascii="TimesNewRomanPSMT" w:hAnsi="TimesNewRomanPSMT" w:cs="TimesNewRomanPSMT"/>
          <w:sz w:val="24"/>
          <w:szCs w:val="24"/>
        </w:rPr>
        <w:t xml:space="preserve">podnošenjem žalbe </w:t>
      </w:r>
      <w:r>
        <w:rPr>
          <w:rFonts w:ascii="Times New Roman" w:hAnsi="Times New Roman" w:cs="Times New Roman"/>
          <w:sz w:val="24"/>
          <w:szCs w:val="24"/>
        </w:rPr>
        <w:t>odnosno</w:t>
      </w:r>
    </w:p>
    <w:p w:rsidR="009D2C1C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zahtjeva Upravnom </w:t>
      </w:r>
      <w:r>
        <w:rPr>
          <w:rFonts w:ascii="TimesNewRomanPSMT" w:hAnsi="TimesNewRomanPSMT" w:cs="TimesNewRomanPSMT"/>
          <w:sz w:val="24"/>
          <w:szCs w:val="24"/>
        </w:rPr>
        <w:t>vijeću,</w:t>
      </w:r>
    </w:p>
    <w:p w:rsidR="009D2C1C" w:rsidRPr="00C26C26" w:rsidRDefault="009D2C1C" w:rsidP="009D2C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</w:rPr>
        <w:t>−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upoznati korisnika usluga s pravom Dječjeg vrtića na preraspoređivanja djeteta iz</w:t>
      </w:r>
      <w:r w:rsidR="00C26C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 odgojno-obrazovne skupine u drugu, te u drugim posebnim okolnostima, u skladu s</w:t>
      </w:r>
    </w:p>
    <w:p w:rsidR="00C26C26" w:rsidRDefault="009D2C1C" w:rsidP="00C2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pedagoškim načelima i interesima organizacije rada u zadovoljavanju utvrđenih</w:t>
      </w:r>
      <w:r w:rsidR="00C26C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potreba za programima ranog i </w:t>
      </w:r>
      <w:r>
        <w:rPr>
          <w:rFonts w:ascii="TimesNewRomanPSMT" w:hAnsi="TimesNewRomanPSMT" w:cs="TimesNewRomanPSMT"/>
          <w:sz w:val="24"/>
          <w:szCs w:val="24"/>
        </w:rPr>
        <w:t xml:space="preserve">predškolskog </w:t>
      </w:r>
      <w:r>
        <w:rPr>
          <w:rFonts w:ascii="Times New Roman" w:hAnsi="Times New Roman" w:cs="Times New Roman"/>
          <w:sz w:val="24"/>
          <w:szCs w:val="24"/>
        </w:rPr>
        <w:t>odgoja i</w:t>
      </w:r>
      <w:r w:rsidR="00C26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</w:p>
    <w:p w:rsidR="00C26C26" w:rsidRP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 w:rsidRPr="00C26C26">
        <w:rPr>
          <w:rFonts w:ascii="SymbolMT" w:eastAsia="SymbolMT" w:cs="SymbolMT" w:hint="eastAsia"/>
        </w:rPr>
        <w:t xml:space="preserve"> </w:t>
      </w:r>
      <w:r>
        <w:rPr>
          <w:rFonts w:ascii="SymbolMT" w:eastAsia="SymbolMT" w:cs="SymbolMT" w:hint="eastAsia"/>
        </w:rPr>
        <w:t>−</w:t>
      </w:r>
      <w:r>
        <w:rPr>
          <w:rFonts w:ascii="SymbolMT" w:eastAsia="SymbolMT" w:cs="SymbolMT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upoznati korisnika usluga s pravom Dječjeg vrtića da može, u slučaju značajnih promjena zdravstvenog stanja ili razvojnog statusa djeteta koje uoči stručni tim Dječjeg vrtića, </w:t>
      </w:r>
      <w:r>
        <w:rPr>
          <w:rFonts w:ascii="Times New Roman" w:eastAsia="SymbolMT" w:hAnsi="Times New Roman" w:cs="Times New Roman"/>
          <w:sz w:val="24"/>
          <w:szCs w:val="24"/>
        </w:rPr>
        <w:lastRenderedPageBreak/>
        <w:t>izmijeniti program i uvjete ostvarivanja programa za dijete, s tim da postupak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promjene </w:t>
      </w:r>
      <w:r>
        <w:rPr>
          <w:rFonts w:ascii="TimesNewRomanPSMT" w:eastAsia="SymbolMT" w:hAnsi="TimesNewRomanPSMT" w:cs="TimesNewRomanPSMT"/>
          <w:sz w:val="24"/>
          <w:szCs w:val="24"/>
        </w:rPr>
        <w:t>programa pokreće stručno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razvojna služba na temelju praćenja </w:t>
      </w:r>
      <w:r>
        <w:rPr>
          <w:rFonts w:ascii="Times New Roman" w:eastAsia="SymbolMT" w:hAnsi="Times New Roman" w:cs="Times New Roman"/>
          <w:sz w:val="24"/>
          <w:szCs w:val="24"/>
        </w:rPr>
        <w:t>stanja i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potreba djeteta te na temelju provedene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pedagoške </w:t>
      </w:r>
      <w:r>
        <w:rPr>
          <w:rFonts w:ascii="Times New Roman" w:eastAsia="SymbolMT" w:hAnsi="Times New Roman" w:cs="Times New Roman"/>
          <w:sz w:val="24"/>
          <w:szCs w:val="24"/>
        </w:rPr>
        <w:t>opservacije kao i dodatno obavljenih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pretraga i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mišljenja nadležnih službi, </w:t>
      </w:r>
      <w:r>
        <w:rPr>
          <w:rFonts w:ascii="Times New Roman" w:eastAsia="SymbolMT" w:hAnsi="Times New Roman" w:cs="Times New Roman"/>
          <w:sz w:val="24"/>
          <w:szCs w:val="24"/>
        </w:rPr>
        <w:t>u interesu razvojnih potreba djeteta, njegove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sigurnosti te sigurnosti i ostvarivanja odgojno-obrazovnog programa za drugu djecu,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SymbolMT" w:eastAsia="SymbolMT" w:cs="SymbolMT" w:hint="eastAsia"/>
        </w:rPr>
        <w:t>−</w:t>
      </w:r>
      <w:r>
        <w:rPr>
          <w:rFonts w:ascii="SymbolMT" w:eastAsia="SymbolMT" w:cs="SymbolMT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upoznati korisnika usluga s pravom Dječjeg vrtića da može otkazati ostvarivanje </w:t>
      </w:r>
      <w:r>
        <w:rPr>
          <w:rFonts w:ascii="Times New Roman" w:eastAsia="SymbolMT" w:hAnsi="Times New Roman" w:cs="Times New Roman"/>
          <w:sz w:val="24"/>
          <w:szCs w:val="24"/>
        </w:rPr>
        <w:t xml:space="preserve">programa za dijete u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slučaju značajnih </w:t>
      </w:r>
      <w:r>
        <w:rPr>
          <w:rFonts w:ascii="Times New Roman" w:eastAsia="SymbolMT" w:hAnsi="Times New Roman" w:cs="Times New Roman"/>
          <w:sz w:val="24"/>
          <w:szCs w:val="24"/>
        </w:rPr>
        <w:t>promjena u razvojnom statusu djeteta, ako ni novi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 prilagođeni </w:t>
      </w:r>
      <w:r>
        <w:rPr>
          <w:rFonts w:ascii="Times New Roman" w:eastAsia="SymbolMT" w:hAnsi="Times New Roman" w:cs="Times New Roman"/>
          <w:sz w:val="24"/>
          <w:szCs w:val="24"/>
        </w:rPr>
        <w:t>individualizirani program ne zadovoljava razvojnim potrebama djeteta,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SymbolMT" w:eastAsia="SymbolMT" w:cs="SymbolMT" w:hint="eastAsia"/>
        </w:rPr>
        <w:t>−</w:t>
      </w:r>
      <w:r>
        <w:rPr>
          <w:rFonts w:ascii="SymbolMT" w:eastAsia="SymbolMT" w:cs="SymbolMT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u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slučaju </w:t>
      </w:r>
      <w:r>
        <w:rPr>
          <w:rFonts w:ascii="Times New Roman" w:eastAsia="SymbolMT" w:hAnsi="Times New Roman" w:cs="Times New Roman"/>
          <w:sz w:val="24"/>
          <w:szCs w:val="24"/>
        </w:rPr>
        <w:t>promjene ili otkazivanja ostvarivanja programa usmjeriti korisnika usluga na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daljnje postupanje i institucije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koje će primjereno zadovoljiti </w:t>
      </w:r>
      <w:r>
        <w:rPr>
          <w:rFonts w:ascii="Times New Roman" w:eastAsia="SymbolMT" w:hAnsi="Times New Roman" w:cs="Times New Roman"/>
          <w:sz w:val="24"/>
          <w:szCs w:val="24"/>
        </w:rPr>
        <w:t>potrebe djeteta,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</w:rPr>
        <w:t>−</w:t>
      </w:r>
      <w:r>
        <w:rPr>
          <w:rFonts w:ascii="SymbolMT" w:eastAsia="SymbolMT" w:cs="SymbolMT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prilikom prelaska djeteta u drugi dječji vrtić predati korisniku usluga propisanu </w:t>
      </w:r>
      <w:r>
        <w:rPr>
          <w:rFonts w:ascii="Times New Roman" w:eastAsia="SymbolMT" w:hAnsi="Times New Roman" w:cs="Times New Roman"/>
          <w:sz w:val="24"/>
          <w:szCs w:val="24"/>
        </w:rPr>
        <w:t xml:space="preserve">dokumentaciju koju treba dostaviti </w:t>
      </w:r>
      <w:r>
        <w:rPr>
          <w:rFonts w:ascii="TimesNewRomanPSMT" w:eastAsia="SymbolMT" w:hAnsi="TimesNewRomanPSMT" w:cs="TimesNewRomanPSMT"/>
          <w:sz w:val="24"/>
          <w:szCs w:val="24"/>
        </w:rPr>
        <w:t>drugom dječjem vrtiću,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SymbolMT" w:eastAsia="SymbolMT" w:cs="SymbolMT" w:hint="eastAsia"/>
        </w:rPr>
        <w:t>−</w:t>
      </w:r>
      <w:r>
        <w:rPr>
          <w:rFonts w:ascii="SymbolMT" w:eastAsia="SymbolMT" w:cs="SymbolMT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primiti, prema odluci stručnog tima, dijete koje prelazi iz drugog dječjeg vrtića </w:t>
      </w:r>
      <w:r>
        <w:rPr>
          <w:rFonts w:ascii="Times New Roman" w:eastAsia="SymbolMT" w:hAnsi="Times New Roman" w:cs="Times New Roman"/>
          <w:sz w:val="24"/>
          <w:szCs w:val="24"/>
        </w:rPr>
        <w:t>radi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preseljenja ili drugih opravdanih razloga, ukoliko ima slobodnih kapaciteta.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Dječji vrtić ima pravo fotografiranja i snimanja djece u procesu rada, a u svrhu praćenja i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unapređivanja procesa rada, prezentacije dostignuća i stručnog usavršavanja. </w:t>
      </w:r>
      <w:r>
        <w:rPr>
          <w:rFonts w:ascii="Times New Roman" w:eastAsia="SymbolMT" w:hAnsi="Times New Roman" w:cs="Times New Roman"/>
          <w:sz w:val="24"/>
          <w:szCs w:val="24"/>
        </w:rPr>
        <w:t>Dokumentaciju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prikupljenu snim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anjem i/ili fotografiranjem Dječji vrtić ima pravo </w:t>
      </w:r>
      <w:r>
        <w:rPr>
          <w:rFonts w:ascii="Times New Roman" w:eastAsia="SymbolMT" w:hAnsi="Times New Roman" w:cs="Times New Roman"/>
          <w:sz w:val="24"/>
          <w:szCs w:val="24"/>
        </w:rPr>
        <w:t xml:space="preserve">prezentirati na </w:t>
      </w:r>
      <w:r>
        <w:rPr>
          <w:rFonts w:ascii="TimesNewRomanPSMT" w:eastAsia="SymbolMT" w:hAnsi="TimesNewRomanPSMT" w:cs="TimesNewRomanPSMT"/>
          <w:sz w:val="24"/>
          <w:szCs w:val="24"/>
        </w:rPr>
        <w:t>stručnim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skupovima, oglasnim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pločama vrtića, </w:t>
      </w:r>
      <w:r>
        <w:rPr>
          <w:rFonts w:ascii="Times New Roman" w:eastAsia="SymbolMT" w:hAnsi="Times New Roman" w:cs="Times New Roman"/>
          <w:sz w:val="24"/>
          <w:szCs w:val="24"/>
        </w:rPr>
        <w:t xml:space="preserve">internet stranici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vrtića </w:t>
      </w:r>
      <w:r>
        <w:rPr>
          <w:rFonts w:ascii="Times New Roman" w:eastAsia="SymbolMT" w:hAnsi="Times New Roman" w:cs="Times New Roman"/>
          <w:sz w:val="24"/>
          <w:szCs w:val="24"/>
        </w:rPr>
        <w:t xml:space="preserve">i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drugim medijima i događanjima – </w:t>
      </w:r>
      <w:r>
        <w:rPr>
          <w:rFonts w:ascii="Times New Roman" w:eastAsia="SymbolMT" w:hAnsi="Times New Roman" w:cs="Times New Roman"/>
          <w:sz w:val="24"/>
          <w:szCs w:val="24"/>
        </w:rPr>
        <w:t>u</w:t>
      </w:r>
      <w:r w:rsidR="0063010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skladu s odredbama Zakona o zaštiti osobnih </w:t>
      </w:r>
      <w:r>
        <w:rPr>
          <w:rFonts w:ascii="Times New Roman" w:eastAsia="SymbolMT" w:hAnsi="Times New Roman" w:cs="Times New Roman"/>
          <w:sz w:val="24"/>
          <w:szCs w:val="24"/>
        </w:rPr>
        <w:t>podataka.</w:t>
      </w:r>
    </w:p>
    <w:p w:rsidR="00E51FF7" w:rsidRDefault="00E51FF7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51FF7" w:rsidRDefault="00E51FF7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846694" w:rsidRDefault="00846694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26C26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8"/>
          <w:szCs w:val="28"/>
        </w:rPr>
      </w:pPr>
      <w:r>
        <w:rPr>
          <w:rFonts w:ascii="Times New Roman" w:eastAsia="SymbolMT" w:hAnsi="Times New Roman" w:cs="Times New Roman"/>
          <w:b/>
          <w:bCs/>
          <w:sz w:val="28"/>
          <w:szCs w:val="28"/>
        </w:rPr>
        <w:t>V</w:t>
      </w:r>
      <w:r w:rsidR="00C26C26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. FINANCIJSKO POSLOVANJE </w:t>
      </w:r>
      <w:r w:rsidR="00C26C26">
        <w:rPr>
          <w:rFonts w:ascii="TimesNewRomanPS-BoldMT" w:eastAsia="SymbolMT" w:hAnsi="TimesNewRomanPS-BoldMT" w:cs="TimesNewRomanPS-BoldMT"/>
          <w:b/>
          <w:bCs/>
          <w:sz w:val="28"/>
          <w:szCs w:val="28"/>
        </w:rPr>
        <w:t>VRTIĆA</w:t>
      </w:r>
    </w:p>
    <w:p w:rsidR="00630101" w:rsidRDefault="00630101" w:rsidP="00C26C26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8"/>
          <w:szCs w:val="28"/>
        </w:rPr>
      </w:pPr>
    </w:p>
    <w:p w:rsidR="00C26C26" w:rsidRDefault="00C26C26" w:rsidP="0063010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SymbolMT" w:hAnsi="Times New Roman" w:cs="Times New Roman"/>
          <w:b/>
          <w:bCs/>
          <w:sz w:val="24"/>
          <w:szCs w:val="24"/>
        </w:rPr>
      </w:pP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Članak </w:t>
      </w:r>
      <w:r>
        <w:rPr>
          <w:rFonts w:ascii="Times New Roman" w:eastAsia="SymbolMT" w:hAnsi="Times New Roman" w:cs="Times New Roman"/>
          <w:b/>
          <w:bCs/>
          <w:sz w:val="24"/>
          <w:szCs w:val="24"/>
        </w:rPr>
        <w:t>1</w:t>
      </w:r>
      <w:r w:rsidR="00AF116F">
        <w:rPr>
          <w:rFonts w:ascii="Times New Roman" w:eastAsia="SymbolMT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SymbolMT" w:hAnsi="Times New Roman" w:cs="Times New Roman"/>
          <w:b/>
          <w:bCs/>
          <w:sz w:val="24"/>
          <w:szCs w:val="24"/>
        </w:rPr>
        <w:t>.</w:t>
      </w:r>
    </w:p>
    <w:p w:rsidR="00846694" w:rsidRDefault="00846694" w:rsidP="0063010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C26C26" w:rsidRPr="00630101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Upravno vijeće prema potrebi, </w:t>
      </w:r>
      <w:r>
        <w:rPr>
          <w:rFonts w:ascii="Times New Roman" w:eastAsia="SymbolMT" w:hAnsi="Times New Roman" w:cs="Times New Roman"/>
          <w:sz w:val="24"/>
          <w:szCs w:val="24"/>
        </w:rPr>
        <w:t>propisuje cijenu</w:t>
      </w:r>
      <w:r w:rsidR="0063010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usluga programa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čiji </w:t>
      </w:r>
      <w:r>
        <w:rPr>
          <w:rFonts w:ascii="Times New Roman" w:eastAsia="SymbolMT" w:hAnsi="Times New Roman" w:cs="Times New Roman"/>
          <w:sz w:val="24"/>
          <w:szCs w:val="24"/>
        </w:rPr>
        <w:t xml:space="preserve">je nositelj i provoditelj </w:t>
      </w:r>
      <w:r>
        <w:rPr>
          <w:rFonts w:ascii="TimesNewRomanPSMT" w:eastAsia="SymbolMT" w:hAnsi="TimesNewRomanPSMT" w:cs="TimesNewRomanPSMT"/>
          <w:sz w:val="24"/>
          <w:szCs w:val="24"/>
        </w:rPr>
        <w:t>vrtić:</w:t>
      </w:r>
      <w:r w:rsidR="00630101">
        <w:rPr>
          <w:rFonts w:ascii="TimesNewRomanPSMT" w:eastAsia="SymbolMT" w:hAnsi="TimesNewRomanPSMT" w:cs="TimesNewRomanPSMT"/>
          <w:sz w:val="24"/>
          <w:szCs w:val="24"/>
        </w:rPr>
        <w:t xml:space="preserve"> 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egoe UI Symbol" w:eastAsia="SegoeUISymbol" w:hAnsi="Segoe UI Symbol" w:cs="Segoe UI Symbol"/>
          <w:sz w:val="20"/>
          <w:szCs w:val="20"/>
        </w:rPr>
        <w:t>➔</w:t>
      </w:r>
      <w:r>
        <w:rPr>
          <w:rFonts w:ascii="SegoeUISymbol" w:eastAsia="SegoeUISymbol" w:cs="SegoeUISymbol"/>
          <w:sz w:val="20"/>
          <w:szCs w:val="20"/>
        </w:rPr>
        <w:t xml:space="preserve"> </w:t>
      </w:r>
      <w:r w:rsidR="00630101">
        <w:rPr>
          <w:rFonts w:ascii="Times New Roman" w:eastAsia="SymbolMT" w:hAnsi="Times New Roman" w:cs="Times New Roman"/>
          <w:sz w:val="24"/>
          <w:szCs w:val="24"/>
        </w:rPr>
        <w:t xml:space="preserve">vrtić provodi </w:t>
      </w:r>
      <w:r w:rsidR="006F11AB">
        <w:rPr>
          <w:rFonts w:ascii="Times New Roman" w:eastAsia="SymbolMT" w:hAnsi="Times New Roman" w:cs="Times New Roman"/>
          <w:sz w:val="24"/>
          <w:szCs w:val="24"/>
        </w:rPr>
        <w:t xml:space="preserve">posebni </w:t>
      </w:r>
      <w:r w:rsidR="00630101">
        <w:rPr>
          <w:rFonts w:ascii="Times New Roman" w:eastAsia="SymbolMT" w:hAnsi="Times New Roman" w:cs="Times New Roman"/>
          <w:sz w:val="24"/>
          <w:szCs w:val="24"/>
        </w:rPr>
        <w:t>alternativni waldorfski program o čijoj cijeni odlučuje Upravno vijeće</w:t>
      </w:r>
      <w:r>
        <w:rPr>
          <w:rFonts w:ascii="TimesNewRomanPSMT" w:eastAsia="SymbolMT" w:hAnsi="TimesNewRomanPSMT" w:cs="TimesNewRomanPSMT"/>
          <w:sz w:val="24"/>
          <w:szCs w:val="24"/>
        </w:rPr>
        <w:t>.</w:t>
      </w:r>
    </w:p>
    <w:p w:rsidR="00630101" w:rsidRDefault="00630101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C26C26" w:rsidRDefault="00C26C26" w:rsidP="0063010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SymbolMT" w:hAnsi="Times New Roman" w:cs="Times New Roman"/>
          <w:b/>
          <w:bCs/>
          <w:sz w:val="24"/>
          <w:szCs w:val="24"/>
        </w:rPr>
      </w:pP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Članak </w:t>
      </w:r>
      <w:r w:rsidR="00AF116F">
        <w:rPr>
          <w:rFonts w:ascii="Times New Roman" w:eastAsia="SymbolMT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SymbolMT" w:hAnsi="Times New Roman" w:cs="Times New Roman"/>
          <w:b/>
          <w:bCs/>
          <w:sz w:val="24"/>
          <w:szCs w:val="24"/>
        </w:rPr>
        <w:t>.</w:t>
      </w:r>
    </w:p>
    <w:p w:rsidR="00846694" w:rsidRDefault="00846694" w:rsidP="0063010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NewRomanPSMT" w:eastAsia="SymbolMT" w:hAnsi="TimesNewRomanPSMT" w:cs="TimesNewRomanPSMT"/>
          <w:sz w:val="24"/>
          <w:szCs w:val="24"/>
        </w:rPr>
        <w:t>Korisnik usluga se obvezuje da će redovito plaćati utvrđeni iznos sudjelovanja u cijeni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iz</w:t>
      </w:r>
      <w:r w:rsidR="006F11AB">
        <w:rPr>
          <w:rFonts w:ascii="Times New Roman" w:eastAsia="SymbolMT" w:hAnsi="Times New Roman" w:cs="Times New Roman"/>
          <w:sz w:val="24"/>
          <w:szCs w:val="24"/>
        </w:rPr>
        <w:t>a</w:t>
      </w:r>
      <w:r>
        <w:rPr>
          <w:rFonts w:ascii="Times New Roman" w:eastAsia="SymbolMT" w:hAnsi="Times New Roman" w:cs="Times New Roman"/>
          <w:sz w:val="24"/>
          <w:szCs w:val="24"/>
        </w:rPr>
        <w:t>bra</w:t>
      </w:r>
      <w:r w:rsidR="006F11AB">
        <w:rPr>
          <w:rFonts w:ascii="Times New Roman" w:eastAsia="SymbolMT" w:hAnsi="Times New Roman" w:cs="Times New Roman"/>
          <w:sz w:val="24"/>
          <w:szCs w:val="24"/>
        </w:rPr>
        <w:t>n</w:t>
      </w:r>
      <w:r w:rsidR="00630101">
        <w:rPr>
          <w:rFonts w:ascii="Times New Roman" w:eastAsia="SymbolMT" w:hAnsi="Times New Roman" w:cs="Times New Roman"/>
          <w:sz w:val="24"/>
          <w:szCs w:val="24"/>
        </w:rPr>
        <w:t>og</w:t>
      </w:r>
      <w:r>
        <w:rPr>
          <w:rFonts w:ascii="Times New Roman" w:eastAsia="SymbolMT" w:hAnsi="Times New Roman" w:cs="Times New Roman"/>
          <w:sz w:val="24"/>
          <w:szCs w:val="24"/>
        </w:rPr>
        <w:t xml:space="preserve"> programa koje njegovo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dijete ostvaruje u Dječjem vrtiću, na način utvrđen </w:t>
      </w:r>
      <w:r>
        <w:rPr>
          <w:rFonts w:ascii="Times New Roman" w:eastAsia="SymbolMT" w:hAnsi="Times New Roman" w:cs="Times New Roman"/>
          <w:sz w:val="24"/>
          <w:szCs w:val="24"/>
        </w:rPr>
        <w:t>odlukom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nadležnog </w:t>
      </w:r>
      <w:r>
        <w:rPr>
          <w:rFonts w:ascii="Times New Roman" w:eastAsia="SymbolMT" w:hAnsi="Times New Roman" w:cs="Times New Roman"/>
          <w:sz w:val="24"/>
          <w:szCs w:val="24"/>
        </w:rPr>
        <w:t xml:space="preserve">tijela Grada Splita i Upravnog </w:t>
      </w:r>
      <w:r>
        <w:rPr>
          <w:rFonts w:ascii="TimesNewRomanPSMT" w:eastAsia="SymbolMT" w:hAnsi="TimesNewRomanPSMT" w:cs="TimesNewRomanPSMT"/>
          <w:sz w:val="24"/>
          <w:szCs w:val="24"/>
        </w:rPr>
        <w:t>vijeća Dječjeg vrtića.</w:t>
      </w: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Utvrđeni iznos sudjelovanja u </w:t>
      </w:r>
      <w:r>
        <w:rPr>
          <w:rFonts w:ascii="Times New Roman" w:eastAsia="SymbolMT" w:hAnsi="Times New Roman" w:cs="Times New Roman"/>
          <w:sz w:val="24"/>
          <w:szCs w:val="24"/>
        </w:rPr>
        <w:t>cijeni izabran</w:t>
      </w:r>
      <w:r w:rsidR="006F11AB">
        <w:rPr>
          <w:rFonts w:ascii="Times New Roman" w:eastAsia="SymbolMT" w:hAnsi="Times New Roman" w:cs="Times New Roman"/>
          <w:sz w:val="24"/>
          <w:szCs w:val="24"/>
        </w:rPr>
        <w:t xml:space="preserve">og </w:t>
      </w:r>
      <w:r>
        <w:rPr>
          <w:rFonts w:ascii="Times New Roman" w:eastAsia="SymbolMT" w:hAnsi="Times New Roman" w:cs="Times New Roman"/>
          <w:sz w:val="24"/>
          <w:szCs w:val="24"/>
        </w:rPr>
        <w:t xml:space="preserve"> programa korisnik usluga je </w:t>
      </w:r>
      <w:r>
        <w:rPr>
          <w:rFonts w:ascii="TimesNewRomanPSMT" w:eastAsia="SymbolMT" w:hAnsi="TimesNewRomanPSMT" w:cs="TimesNewRomanPSMT"/>
          <w:sz w:val="24"/>
          <w:szCs w:val="24"/>
        </w:rPr>
        <w:t>dužan uplaćivati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na </w:t>
      </w:r>
      <w:r>
        <w:rPr>
          <w:rFonts w:ascii="TimesNewRomanPSMT" w:eastAsia="SymbolMT" w:hAnsi="TimesNewRomanPSMT" w:cs="TimesNewRomanPSMT"/>
          <w:sz w:val="24"/>
          <w:szCs w:val="24"/>
        </w:rPr>
        <w:t>žiro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račun Dječjeg vrtića </w:t>
      </w:r>
      <w:r>
        <w:rPr>
          <w:rFonts w:ascii="Times New Roman" w:eastAsia="SymbolMT" w:hAnsi="Times New Roman" w:cs="Times New Roman"/>
          <w:sz w:val="24"/>
          <w:szCs w:val="24"/>
        </w:rPr>
        <w:t xml:space="preserve">u roku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dospijeća </w:t>
      </w:r>
      <w:r>
        <w:rPr>
          <w:rFonts w:ascii="Times New Roman" w:eastAsia="SymbolMT" w:hAnsi="Times New Roman" w:cs="Times New Roman"/>
          <w:sz w:val="24"/>
          <w:szCs w:val="24"/>
        </w:rPr>
        <w:t xml:space="preserve">uplate za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tekući </w:t>
      </w:r>
      <w:r>
        <w:rPr>
          <w:rFonts w:ascii="Times New Roman" w:eastAsia="SymbolMT" w:hAnsi="Times New Roman" w:cs="Times New Roman"/>
          <w:sz w:val="24"/>
          <w:szCs w:val="24"/>
        </w:rPr>
        <w:t xml:space="preserve">mjesec,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počevši </w:t>
      </w:r>
      <w:r>
        <w:rPr>
          <w:rFonts w:ascii="Times New Roman" w:eastAsia="SymbolMT" w:hAnsi="Times New Roman" w:cs="Times New Roman"/>
          <w:sz w:val="24"/>
          <w:szCs w:val="24"/>
        </w:rPr>
        <w:t>od dana upis</w:t>
      </w:r>
      <w:r w:rsidR="00630101">
        <w:rPr>
          <w:rFonts w:ascii="Times New Roman" w:eastAsia="SymbolMT" w:hAnsi="Times New Roman" w:cs="Times New Roman"/>
          <w:sz w:val="24"/>
          <w:szCs w:val="24"/>
        </w:rPr>
        <w:t xml:space="preserve">a </w:t>
      </w:r>
      <w:r>
        <w:rPr>
          <w:rFonts w:ascii="Times New Roman" w:eastAsia="SymbolMT" w:hAnsi="Times New Roman" w:cs="Times New Roman"/>
          <w:sz w:val="24"/>
          <w:szCs w:val="24"/>
        </w:rPr>
        <w:t>djeteta.</w:t>
      </w: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NewRomanPSMT" w:eastAsia="SymbolMT" w:hAnsi="TimesNewRomanPSMT" w:cs="TimesNewRomanPSMT"/>
          <w:sz w:val="24"/>
          <w:szCs w:val="24"/>
        </w:rPr>
        <w:t>Korisnici usluga s više djece upisane u Dječji vrtić ostvaruje pravo na umanjenj</w:t>
      </w:r>
      <w:r w:rsidR="00630101">
        <w:rPr>
          <w:rFonts w:ascii="TimesNewRomanPSMT" w:eastAsia="SymbolMT" w:hAnsi="TimesNewRomanPSMT" w:cs="TimesNewRomanPSMT"/>
          <w:sz w:val="24"/>
          <w:szCs w:val="24"/>
        </w:rPr>
        <w:t xml:space="preserve">e </w:t>
      </w:r>
      <w:r>
        <w:rPr>
          <w:rFonts w:ascii="Times New Roman" w:eastAsia="SymbolMT" w:hAnsi="Times New Roman" w:cs="Times New Roman"/>
          <w:sz w:val="24"/>
          <w:szCs w:val="24"/>
        </w:rPr>
        <w:t>sudjelovanja</w:t>
      </w:r>
      <w:r w:rsidR="0063010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u cijeni programa sukladno Odluci o utvrđivanju mjerila za sudjelovanje </w:t>
      </w:r>
      <w:r>
        <w:rPr>
          <w:rFonts w:ascii="Times New Roman" w:eastAsia="SymbolMT" w:hAnsi="Times New Roman" w:cs="Times New Roman"/>
          <w:sz w:val="24"/>
          <w:szCs w:val="24"/>
        </w:rPr>
        <w:t>roditelja u cijeni</w:t>
      </w:r>
      <w:r w:rsidR="0063010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programa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Dječjih vrtića </w:t>
      </w:r>
      <w:r>
        <w:rPr>
          <w:rFonts w:ascii="Times New Roman" w:eastAsia="SymbolMT" w:hAnsi="Times New Roman" w:cs="Times New Roman"/>
          <w:sz w:val="24"/>
          <w:szCs w:val="24"/>
        </w:rPr>
        <w:t>i jaslica Grada Splita: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egoe UI Symbol" w:eastAsia="SegoeUISymbol" w:hAnsi="Segoe UI Symbol" w:cs="Segoe UI Symbol"/>
          <w:sz w:val="20"/>
          <w:szCs w:val="20"/>
        </w:rPr>
        <w:t>➔</w:t>
      </w:r>
      <w:r>
        <w:rPr>
          <w:rFonts w:ascii="SegoeUISymbol" w:eastAsia="SegoeUISymbol" w:cs="SegoeUISymbol"/>
          <w:sz w:val="20"/>
          <w:szCs w:val="20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za drugo dijete upisano u Dječji vrtić korisnik usluga sudjeluje sa 70% cijene jasličkog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ili vrtićkog redovitog </w:t>
      </w:r>
      <w:r>
        <w:rPr>
          <w:rFonts w:ascii="Times New Roman" w:eastAsia="SymbolMT" w:hAnsi="Times New Roman" w:cs="Times New Roman"/>
          <w:sz w:val="24"/>
          <w:szCs w:val="24"/>
        </w:rPr>
        <w:t>programa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egoe UI Symbol" w:eastAsia="SegoeUISymbol" w:hAnsi="Segoe UI Symbol" w:cs="Segoe UI Symbol"/>
          <w:sz w:val="20"/>
          <w:szCs w:val="20"/>
        </w:rPr>
        <w:t>➔</w:t>
      </w:r>
      <w:r>
        <w:rPr>
          <w:rFonts w:ascii="SegoeUISymbol" w:eastAsia="SegoeUISymbol" w:cs="SegoeUISymbol"/>
          <w:sz w:val="20"/>
          <w:szCs w:val="20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za treće i više djece upisane u Dječji vrtić korisnik usluga će biti oslobođen od plaćanja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cijene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određenog </w:t>
      </w:r>
      <w:r>
        <w:rPr>
          <w:rFonts w:ascii="Times New Roman" w:eastAsia="SymbolMT" w:hAnsi="Times New Roman" w:cs="Times New Roman"/>
          <w:sz w:val="24"/>
          <w:szCs w:val="24"/>
        </w:rPr>
        <w:t>programa.</w:t>
      </w: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Ukoliko korisnik usluga koristi jedan i više dana program vrtića obvezan je uplatiti </w:t>
      </w:r>
      <w:r>
        <w:rPr>
          <w:rFonts w:ascii="Times New Roman" w:eastAsia="SymbolMT" w:hAnsi="Times New Roman" w:cs="Times New Roman"/>
          <w:sz w:val="24"/>
          <w:szCs w:val="24"/>
        </w:rPr>
        <w:t>puni iznos</w:t>
      </w:r>
      <w:r w:rsidR="0063010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svog sudjelovanja u cijeni za program koje njegovo dijete </w:t>
      </w:r>
      <w:r>
        <w:rPr>
          <w:rFonts w:ascii="TimesNewRomanPSMT" w:eastAsia="SymbolMT" w:hAnsi="TimesNewRomanPSMT" w:cs="TimesNewRomanPSMT"/>
          <w:sz w:val="24"/>
          <w:szCs w:val="24"/>
        </w:rPr>
        <w:t>pohađa.</w:t>
      </w:r>
    </w:p>
    <w:p w:rsidR="00FC212F" w:rsidRPr="00630101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NewRomanPSMT" w:eastAsia="SymbolMT" w:hAnsi="TimesNewRomanPSMT" w:cs="TimesNewRomanPSMT"/>
          <w:sz w:val="24"/>
          <w:szCs w:val="24"/>
        </w:rPr>
        <w:t>Korisniku usluga čije dijete zbog bolesti preko 30 dana ne koristi program Dječjeg vrtića,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iznos sudjelovanja u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mjesečnoj </w:t>
      </w:r>
      <w:r>
        <w:rPr>
          <w:rFonts w:ascii="Times New Roman" w:eastAsia="SymbolMT" w:hAnsi="Times New Roman" w:cs="Times New Roman"/>
          <w:sz w:val="24"/>
          <w:szCs w:val="24"/>
        </w:rPr>
        <w:t xml:space="preserve">cijeni programa umanjuje se za 50% uz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predočenje </w:t>
      </w:r>
      <w:r>
        <w:rPr>
          <w:rFonts w:ascii="Times New Roman" w:eastAsia="SymbolMT" w:hAnsi="Times New Roman" w:cs="Times New Roman"/>
          <w:sz w:val="24"/>
          <w:szCs w:val="24"/>
        </w:rPr>
        <w:t>potvrde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nadležnog liječnika </w:t>
      </w:r>
      <w:r>
        <w:rPr>
          <w:rFonts w:ascii="Times New Roman" w:eastAsia="SymbolMT" w:hAnsi="Times New Roman" w:cs="Times New Roman"/>
          <w:sz w:val="24"/>
          <w:szCs w:val="24"/>
        </w:rPr>
        <w:t xml:space="preserve">o razlogu izostanka djeteta i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podnošenje </w:t>
      </w:r>
      <w:r>
        <w:rPr>
          <w:rFonts w:ascii="Times New Roman" w:eastAsia="SymbolMT" w:hAnsi="Times New Roman" w:cs="Times New Roman"/>
          <w:sz w:val="24"/>
          <w:szCs w:val="24"/>
        </w:rPr>
        <w:t>Zahtjeva za ostvarivanje prava na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umanjenje cijene programa </w:t>
      </w:r>
      <w:r>
        <w:rPr>
          <w:rFonts w:ascii="TimesNewRomanPSMT" w:eastAsia="SymbolMT" w:hAnsi="TimesNewRomanPSMT" w:cs="TimesNewRomanPSMT"/>
          <w:sz w:val="24"/>
          <w:szCs w:val="24"/>
        </w:rPr>
        <w:t>Dječjeg vrtića.</w:t>
      </w: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NewRomanPSMT" w:eastAsia="SymbolMT" w:hAnsi="TimesNewRomanPSMT" w:cs="TimesNewRomanPSMT"/>
          <w:sz w:val="24"/>
          <w:szCs w:val="24"/>
        </w:rPr>
        <w:t>Dječji vrtić, nakon što utvrdi pravo na umanjenje cijene programa, roditeljima djeteta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korisnika usluga dostavlja </w:t>
      </w:r>
      <w:r>
        <w:rPr>
          <w:rFonts w:ascii="TimesNewRomanPSMT" w:eastAsia="SymbolMT" w:hAnsi="TimesNewRomanPSMT" w:cs="TimesNewRomanPSMT"/>
          <w:sz w:val="24"/>
          <w:szCs w:val="24"/>
        </w:rPr>
        <w:t>račun</w:t>
      </w:r>
      <w:r>
        <w:rPr>
          <w:rFonts w:ascii="Times New Roman" w:eastAsia="SymbolMT" w:hAnsi="Times New Roman" w:cs="Times New Roman"/>
          <w:sz w:val="24"/>
          <w:szCs w:val="24"/>
        </w:rPr>
        <w:t xml:space="preserve">-uplatnicu s umanjenom cijenom programa, a </w:t>
      </w:r>
      <w:r>
        <w:rPr>
          <w:rFonts w:ascii="TimesNewRomanPSMT" w:eastAsia="SymbolMT" w:hAnsi="TimesNewRomanPSMT" w:cs="TimesNewRomanPSMT"/>
          <w:sz w:val="24"/>
          <w:szCs w:val="24"/>
        </w:rPr>
        <w:t>Služba za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društvene djelatnosti </w:t>
      </w:r>
      <w:r>
        <w:rPr>
          <w:rFonts w:ascii="Times New Roman" w:eastAsia="SymbolMT" w:hAnsi="Times New Roman" w:cs="Times New Roman"/>
          <w:sz w:val="24"/>
          <w:szCs w:val="24"/>
        </w:rPr>
        <w:t>Grada Splita zahtjev za refundiranje sredstava od umanjenja.</w:t>
      </w: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 New Roman" w:eastAsia="SymbolMT" w:hAnsi="Times New Roman" w:cs="Times New Roman"/>
          <w:sz w:val="24"/>
          <w:szCs w:val="24"/>
        </w:rPr>
        <w:t>Ukoliko korisnik usluga ne opravda objektivnost izostanka djeteta iz programa obvezan je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platiti puni iznos svog sudjelovanja u cijeni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koštanja </w:t>
      </w:r>
      <w:r>
        <w:rPr>
          <w:rFonts w:ascii="Times New Roman" w:eastAsia="SymbolMT" w:hAnsi="Times New Roman" w:cs="Times New Roman"/>
          <w:sz w:val="24"/>
          <w:szCs w:val="24"/>
        </w:rPr>
        <w:t xml:space="preserve">programa koje njegovo dijete </w:t>
      </w:r>
      <w:r>
        <w:rPr>
          <w:rFonts w:ascii="TimesNewRomanPSMT" w:eastAsia="SymbolMT" w:hAnsi="TimesNewRomanPSMT" w:cs="TimesNewRomanPSMT"/>
          <w:sz w:val="24"/>
          <w:szCs w:val="24"/>
        </w:rPr>
        <w:t>pohađa.</w:t>
      </w:r>
    </w:p>
    <w:p w:rsidR="00FC212F" w:rsidRDefault="00FC212F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0"/>
          <w:szCs w:val="20"/>
        </w:rPr>
        <w:t xml:space="preserve">•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Dječji vrtić može otkazati pružanje usluga ukoliko </w:t>
      </w:r>
      <w:r>
        <w:rPr>
          <w:rFonts w:ascii="Times New Roman" w:eastAsia="SymbolMT" w:hAnsi="Times New Roman" w:cs="Times New Roman"/>
          <w:sz w:val="24"/>
          <w:szCs w:val="24"/>
        </w:rPr>
        <w:t xml:space="preserve">korisnik usluga ne plati dospjele </w:t>
      </w:r>
      <w:r>
        <w:rPr>
          <w:rFonts w:ascii="TimesNewRomanPSMT" w:eastAsia="SymbolMT" w:hAnsi="TimesNewRomanPSMT" w:cs="TimesNewRomanPSMT"/>
          <w:sz w:val="24"/>
          <w:szCs w:val="24"/>
        </w:rPr>
        <w:t>troškove</w:t>
      </w:r>
    </w:p>
    <w:p w:rsidR="00C26C26" w:rsidRDefault="00C26C26" w:rsidP="00C26C26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programa istekom roka dospijeća, a najkasnije u roku od 30 dana od roka dospijeća.</w:t>
      </w:r>
    </w:p>
    <w:p w:rsidR="00AF116F" w:rsidRDefault="00AF116F" w:rsidP="00AF116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2F070C" w:rsidRDefault="002F070C" w:rsidP="00AF116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2F070C" w:rsidRDefault="002F070C" w:rsidP="00AF116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B240C" w:rsidRPr="00846694" w:rsidRDefault="00536E86" w:rsidP="00AF116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V</w:t>
      </w:r>
      <w:r w:rsidR="00FC212F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I</w:t>
      </w: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. PRIJELAZNE I ZAVRŠNE ODREDBE </w:t>
      </w:r>
      <w:r w:rsidR="001B240C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</w:p>
    <w:p w:rsidR="001B240C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</w:p>
    <w:p w:rsidR="001B240C" w:rsidRPr="001B240C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1B240C">
        <w:rPr>
          <w:rFonts w:ascii="Times New Roman" w:eastAsia="Times New Roman" w:hAnsi="Times New Roman" w:cs="Times New Roman"/>
          <w:bCs/>
          <w:color w:val="000000"/>
          <w:sz w:val="24"/>
          <w:lang w:eastAsia="hr-HR"/>
        </w:rPr>
        <w:t xml:space="preserve">Upis </w:t>
      </w:r>
      <w:r w:rsidRPr="001B240C">
        <w:rPr>
          <w:rFonts w:ascii="TimesNewRomanPSMT" w:hAnsi="TimesNewRomanPSMT" w:cs="TimesNewRomanPSMT"/>
          <w:bCs/>
          <w:sz w:val="24"/>
          <w:szCs w:val="24"/>
        </w:rPr>
        <w:t>djece</w:t>
      </w:r>
      <w:r>
        <w:rPr>
          <w:rFonts w:ascii="TimesNewRomanPSMT" w:hAnsi="TimesNewRomanPSMT" w:cs="TimesNewRomanPSMT"/>
          <w:sz w:val="24"/>
          <w:szCs w:val="24"/>
        </w:rPr>
        <w:t xml:space="preserve"> u program Dječjeg vrtića provodi se prema Pravilniku za provođenje postupka upisa što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svaku </w:t>
      </w:r>
      <w:r>
        <w:rPr>
          <w:rFonts w:ascii="TimesNewRomanPSMT" w:hAnsi="TimesNewRomanPSMT" w:cs="TimesNewRomanPSMT"/>
          <w:sz w:val="24"/>
          <w:szCs w:val="24"/>
        </w:rPr>
        <w:t xml:space="preserve">pedagošku </w:t>
      </w:r>
      <w:r>
        <w:rPr>
          <w:rFonts w:ascii="Times New Roman" w:hAnsi="Times New Roman" w:cs="Times New Roman"/>
          <w:sz w:val="24"/>
          <w:szCs w:val="24"/>
        </w:rPr>
        <w:t xml:space="preserve">godinu donosi Upravno </w:t>
      </w:r>
      <w:r>
        <w:rPr>
          <w:rFonts w:ascii="TimesNewRomanPSMT" w:hAnsi="TimesNewRomanPSMT" w:cs="TimesNewRomanPSMT"/>
          <w:sz w:val="24"/>
          <w:szCs w:val="24"/>
        </w:rPr>
        <w:t xml:space="preserve">vijeće Dječjeg vrtića uz </w:t>
      </w:r>
      <w:r>
        <w:rPr>
          <w:rFonts w:ascii="Times New Roman" w:hAnsi="Times New Roman" w:cs="Times New Roman"/>
          <w:sz w:val="24"/>
          <w:szCs w:val="24"/>
        </w:rPr>
        <w:t xml:space="preserve">suglasnost </w:t>
      </w:r>
      <w:r>
        <w:rPr>
          <w:rFonts w:ascii="TimesNewRomanPSMT" w:hAnsi="TimesNewRomanPSMT" w:cs="TimesNewRomanPSMT"/>
          <w:sz w:val="24"/>
          <w:szCs w:val="24"/>
        </w:rPr>
        <w:t>Osnivača.</w:t>
      </w:r>
    </w:p>
    <w:p w:rsidR="001B240C" w:rsidRPr="002B6516" w:rsidRDefault="001B240C" w:rsidP="001B2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31720176"/>
      <w:r>
        <w:rPr>
          <w:rFonts w:ascii="TimesNewRomanPSMT" w:hAnsi="TimesNewRomanPSMT" w:cs="TimesNewRomanPSMT"/>
          <w:sz w:val="24"/>
          <w:szCs w:val="24"/>
        </w:rPr>
        <w:t xml:space="preserve">Upute za provođenje postupka upisa usklađuju se prema Uputama Grada Splita – </w:t>
      </w:r>
      <w:r>
        <w:rPr>
          <w:rFonts w:ascii="Times New Roman" w:hAnsi="Times New Roman" w:cs="Times New Roman"/>
          <w:sz w:val="24"/>
          <w:szCs w:val="24"/>
        </w:rPr>
        <w:t>Upravnog odjela za</w:t>
      </w:r>
      <w:r w:rsidR="002B6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društvene djelatnosti i internim aktima Dječjeg vrtića.</w:t>
      </w:r>
    </w:p>
    <w:bookmarkEnd w:id="4"/>
    <w:p w:rsidR="00536E86" w:rsidRPr="001B240C" w:rsidRDefault="00536E86" w:rsidP="001B2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86" w:rsidRPr="00536E86" w:rsidRDefault="00536E86" w:rsidP="00536E86">
      <w:pPr>
        <w:spacing w:after="8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51FF7" w:rsidRDefault="00E51FF7" w:rsidP="00536E86">
      <w:pPr>
        <w:spacing w:after="0" w:line="271" w:lineRule="auto"/>
        <w:ind w:left="1951" w:right="194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</w:p>
    <w:p w:rsidR="00536E86" w:rsidRDefault="00536E86" w:rsidP="00536E86">
      <w:pPr>
        <w:spacing w:after="0" w:line="271" w:lineRule="auto"/>
        <w:ind w:left="1951" w:right="194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Članak 2</w:t>
      </w:r>
      <w:r w:rsidR="0091297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0</w:t>
      </w:r>
      <w:r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. </w:t>
      </w:r>
    </w:p>
    <w:p w:rsidR="00B26154" w:rsidRPr="00536E86" w:rsidRDefault="00B26154" w:rsidP="00536E86">
      <w:pPr>
        <w:spacing w:after="0" w:line="271" w:lineRule="auto"/>
        <w:ind w:left="1951" w:right="194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tabs>
          <w:tab w:val="right" w:pos="9079"/>
        </w:tabs>
        <w:spacing w:after="10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Ovaj Pravilnik stupa na snagu osam dana od objave na oglasn</w:t>
      </w:r>
      <w:r w:rsidR="00954CDB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oj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ploč</w:t>
      </w:r>
      <w:r w:rsidR="00954CDB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i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Dječjeg vrtića.  </w:t>
      </w:r>
    </w:p>
    <w:p w:rsidR="00E51FF7" w:rsidRDefault="00536E86" w:rsidP="007B33C5">
      <w:pPr>
        <w:spacing w:after="0"/>
        <w:ind w:left="54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="00692DF7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Stupa</w:t>
      </w:r>
      <w:r w:rsidR="00E51FF7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nj</w:t>
      </w:r>
      <w:r w:rsidR="00692DF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em na snagu ovog Pravilnika prestaje važiti Pravilnik o upisu </w:t>
      </w:r>
      <w:r w:rsidR="001B48F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djece i ostvarivanju prava i obveza korisnika usluga u waldorfskom dječjem vrtiću Iskrica </w:t>
      </w:r>
      <w:r w:rsidR="00692DF7">
        <w:rPr>
          <w:rFonts w:ascii="Times New Roman" w:eastAsia="Times New Roman" w:hAnsi="Times New Roman" w:cs="Times New Roman"/>
          <w:color w:val="000000"/>
          <w:sz w:val="24"/>
          <w:lang w:eastAsia="hr-HR"/>
        </w:rPr>
        <w:t>od 2</w:t>
      </w:r>
      <w:r w:rsidR="003E589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8</w:t>
      </w:r>
      <w:r w:rsidR="00692DF7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.03.202</w:t>
      </w:r>
      <w:r w:rsidR="003E589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4</w:t>
      </w:r>
      <w:r w:rsidR="00692DF7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.godine.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</w:p>
    <w:p w:rsidR="00E51FF7" w:rsidRDefault="00E51FF7" w:rsidP="00536E86">
      <w:pPr>
        <w:keepNext/>
        <w:keepLines/>
        <w:tabs>
          <w:tab w:val="center" w:pos="2833"/>
          <w:tab w:val="center" w:pos="3541"/>
          <w:tab w:val="center" w:pos="6325"/>
        </w:tabs>
        <w:spacing w:after="0"/>
        <w:ind w:left="-15"/>
        <w:outlineLvl w:val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51FF7" w:rsidRDefault="00E51FF7" w:rsidP="00536E86">
      <w:pPr>
        <w:keepNext/>
        <w:keepLines/>
        <w:tabs>
          <w:tab w:val="center" w:pos="2833"/>
          <w:tab w:val="center" w:pos="3541"/>
          <w:tab w:val="center" w:pos="6325"/>
        </w:tabs>
        <w:spacing w:after="0"/>
        <w:ind w:left="-15"/>
        <w:outlineLvl w:val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51FF7" w:rsidRDefault="00B26154" w:rsidP="00E51FF7">
      <w:pPr>
        <w:keepNext/>
        <w:keepLines/>
        <w:tabs>
          <w:tab w:val="center" w:pos="2833"/>
          <w:tab w:val="center" w:pos="3541"/>
          <w:tab w:val="center" w:pos="6325"/>
        </w:tabs>
        <w:spacing w:after="0"/>
        <w:ind w:left="-15"/>
        <w:outlineLvl w:val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536E86" w:rsidRDefault="00E51FF7" w:rsidP="00E51FF7">
      <w:pPr>
        <w:keepNext/>
        <w:keepLines/>
        <w:tabs>
          <w:tab w:val="center" w:pos="2833"/>
          <w:tab w:val="center" w:pos="3541"/>
          <w:tab w:val="center" w:pos="6325"/>
        </w:tabs>
        <w:spacing w:after="0"/>
        <w:ind w:left="-15"/>
        <w:outlineLvl w:val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br/>
      </w:r>
      <w:r w:rsidR="00B26154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 w:rsidR="00536E86"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PREDSJEDNI</w:t>
      </w:r>
      <w:r w:rsidR="003207EE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CA</w:t>
      </w:r>
      <w:r w:rsidR="00536E86"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  <w:r w:rsidR="00536E86"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="00536E86" w:rsidRPr="00536E8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UPRAVNOG VIJEĆA</w:t>
      </w:r>
      <w:r w:rsidR="00536E86"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</w:t>
      </w:r>
    </w:p>
    <w:p w:rsidR="00954CDB" w:rsidRPr="00536E86" w:rsidRDefault="00954CDB" w:rsidP="00536E86">
      <w:pPr>
        <w:keepNext/>
        <w:keepLines/>
        <w:tabs>
          <w:tab w:val="center" w:pos="2833"/>
          <w:tab w:val="center" w:pos="3541"/>
          <w:tab w:val="center" w:pos="6325"/>
        </w:tabs>
        <w:spacing w:after="0"/>
        <w:ind w:left="-15"/>
        <w:outlineLvl w:val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954CDB" w:rsidP="00536E86">
      <w:pPr>
        <w:spacing w:after="31" w:line="24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>_________________________________</w:t>
      </w:r>
    </w:p>
    <w:p w:rsidR="00536E86" w:rsidRPr="00536E86" w:rsidRDefault="00536E86" w:rsidP="00536E86">
      <w:pPr>
        <w:spacing w:after="31" w:line="24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            </w:t>
      </w:r>
      <w:r w:rsidR="003E589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Lela Dimitrijević</w:t>
      </w:r>
    </w:p>
    <w:p w:rsidR="00536E86" w:rsidRPr="00536E86" w:rsidRDefault="00536E86" w:rsidP="00536E8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26"/>
        </w:tabs>
        <w:spacing w:after="10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         </w:t>
      </w:r>
    </w:p>
    <w:p w:rsidR="00536E86" w:rsidRPr="00536E86" w:rsidRDefault="00536E86" w:rsidP="00536E86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2F070C" w:rsidRDefault="00536E86" w:rsidP="007B33C5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lastRenderedPageBreak/>
        <w:t>Ovaj Pravilnik objavljen je n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a oglasnoj ploči</w:t>
      </w:r>
      <w:r w:rsidR="002F070C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Waldorfskog dječjeg vrtića Iskrica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dana </w:t>
      </w:r>
      <w:r w:rsidR="003207E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2</w:t>
      </w:r>
      <w:r w:rsidR="00692DF7">
        <w:rPr>
          <w:rFonts w:ascii="Times New Roman" w:eastAsia="Times New Roman" w:hAnsi="Times New Roman" w:cs="Times New Roman"/>
          <w:color w:val="000000"/>
          <w:sz w:val="24"/>
          <w:lang w:eastAsia="hr-HR"/>
        </w:rPr>
        <w:t>8</w:t>
      </w:r>
      <w:r w:rsidR="003207E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.03.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202</w:t>
      </w:r>
      <w:r w:rsidR="003E589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5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.g., a stupi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 je na snagu dana </w:t>
      </w:r>
      <w:r w:rsidR="00954CDB">
        <w:rPr>
          <w:rFonts w:ascii="Times New Roman" w:eastAsia="Times New Roman" w:hAnsi="Times New Roman" w:cs="Times New Roman"/>
          <w:color w:val="000000"/>
          <w:sz w:val="24"/>
          <w:lang w:eastAsia="hr-HR"/>
        </w:rPr>
        <w:t>0</w:t>
      </w:r>
      <w:r w:rsidR="001B48F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5</w:t>
      </w:r>
      <w:r w:rsidR="003207E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.0</w:t>
      </w:r>
      <w:r w:rsidR="001B48F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4</w:t>
      </w:r>
      <w:r w:rsidR="003207E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2</w:t>
      </w:r>
      <w:r w:rsidR="003207E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02</w:t>
      </w:r>
      <w:r w:rsidR="003A2E6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5</w:t>
      </w:r>
      <w:r w:rsidRPr="00536E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.g.</w:t>
      </w:r>
    </w:p>
    <w:p w:rsidR="002F070C" w:rsidRPr="00536E86" w:rsidRDefault="002F070C" w:rsidP="00536E86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36E86" w:rsidRPr="00536E86" w:rsidRDefault="00536E86" w:rsidP="00536E86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4D350A" w:rsidRDefault="004D350A" w:rsidP="001B48F6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C84431" w:rsidRPr="004D350A" w:rsidRDefault="00C84431" w:rsidP="004D350A">
      <w:pPr>
        <w:spacing w:after="0" w:line="249" w:lineRule="auto"/>
        <w:ind w:left="4243" w:firstLine="71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954CDB">
        <w:rPr>
          <w:rFonts w:ascii="Times New Roman" w:eastAsia="Times New Roman" w:hAnsi="Times New Roman" w:cs="Times New Roman"/>
          <w:b/>
          <w:bCs/>
          <w:color w:val="000000"/>
          <w:sz w:val="24"/>
          <w:lang w:eastAsia="hr-HR"/>
        </w:rPr>
        <w:t>RAVNATELJICA</w:t>
      </w:r>
    </w:p>
    <w:p w:rsidR="00C84431" w:rsidRDefault="00C84431" w:rsidP="00536E86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C84431" w:rsidRPr="00536E86" w:rsidRDefault="00C84431" w:rsidP="00536E86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 w:rsidR="00954CDB">
        <w:rPr>
          <w:rFonts w:ascii="Times New Roman" w:eastAsia="Times New Roman" w:hAnsi="Times New Roman" w:cs="Times New Roman"/>
          <w:color w:val="000000"/>
          <w:sz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Tanja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Nappi</w:t>
      </w:r>
      <w:proofErr w:type="spellEnd"/>
    </w:p>
    <w:p w:rsidR="00CB26FA" w:rsidRDefault="00CB26FA"/>
    <w:p w:rsidR="00CB056D" w:rsidRDefault="00CB056D" w:rsidP="00CB056D"/>
    <w:p w:rsidR="00CB056D" w:rsidRDefault="00CB056D" w:rsidP="00CB056D">
      <w:r>
        <w:t>Klasa: 601-05/2</w:t>
      </w:r>
      <w:r w:rsidR="003E5893">
        <w:t>5</w:t>
      </w:r>
      <w:r>
        <w:t>-01/01</w:t>
      </w:r>
    </w:p>
    <w:p w:rsidR="00CB056D" w:rsidRDefault="00CB056D" w:rsidP="00CB056D">
      <w:r>
        <w:t>Ur.broj:2181-01-301-01-2</w:t>
      </w:r>
      <w:r w:rsidR="003E5893">
        <w:t>5</w:t>
      </w:r>
      <w:r>
        <w:t>-0</w:t>
      </w:r>
      <w:r w:rsidR="003E5893">
        <w:t>000</w:t>
      </w:r>
      <w:r>
        <w:t>1</w:t>
      </w:r>
    </w:p>
    <w:p w:rsidR="00CB056D" w:rsidRDefault="00CB056D"/>
    <w:sectPr w:rsidR="00CB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BD1530"/>
    <w:multiLevelType w:val="hybridMultilevel"/>
    <w:tmpl w:val="F82EAE5A"/>
    <w:lvl w:ilvl="0" w:tplc="43F44F8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E7B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6E4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C91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CE0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2F8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6A27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81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018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820C1"/>
    <w:multiLevelType w:val="hybridMultilevel"/>
    <w:tmpl w:val="79A884A8"/>
    <w:lvl w:ilvl="0" w:tplc="C986C05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673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E55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CEB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E76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2F6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ED2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8D8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C5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34A8C"/>
    <w:multiLevelType w:val="hybridMultilevel"/>
    <w:tmpl w:val="3674667E"/>
    <w:lvl w:ilvl="0" w:tplc="76B6A0F8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C2A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45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C43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014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4D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D0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EEA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C58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F059C"/>
    <w:multiLevelType w:val="hybridMultilevel"/>
    <w:tmpl w:val="E2AECF4C"/>
    <w:lvl w:ilvl="0" w:tplc="9BC69E6A">
      <w:numFmt w:val="bullet"/>
      <w:suff w:val="space"/>
      <w:lvlText w:val="-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7114A"/>
    <w:multiLevelType w:val="hybridMultilevel"/>
    <w:tmpl w:val="D890AB46"/>
    <w:lvl w:ilvl="0" w:tplc="71AC6C9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1F57"/>
    <w:multiLevelType w:val="hybridMultilevel"/>
    <w:tmpl w:val="163A245E"/>
    <w:lvl w:ilvl="0" w:tplc="9676C8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2F6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685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886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EA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623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020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0F6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60D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3E19BB"/>
    <w:multiLevelType w:val="hybridMultilevel"/>
    <w:tmpl w:val="CEA880D6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481"/>
    <w:multiLevelType w:val="hybridMultilevel"/>
    <w:tmpl w:val="7BA04DF6"/>
    <w:lvl w:ilvl="0" w:tplc="6092410A">
      <w:start w:val="6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E0578">
      <w:start w:val="1"/>
      <w:numFmt w:val="lowerLetter"/>
      <w:lvlText w:val="%2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8BB16">
      <w:start w:val="1"/>
      <w:numFmt w:val="lowerRoman"/>
      <w:lvlText w:val="%3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8987A">
      <w:start w:val="1"/>
      <w:numFmt w:val="decimal"/>
      <w:lvlText w:val="%4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A6090">
      <w:start w:val="1"/>
      <w:numFmt w:val="lowerLetter"/>
      <w:lvlText w:val="%5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3C3174">
      <w:start w:val="1"/>
      <w:numFmt w:val="lowerRoman"/>
      <w:lvlText w:val="%6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B45C9E">
      <w:start w:val="1"/>
      <w:numFmt w:val="decimal"/>
      <w:lvlText w:val="%7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F24B3E">
      <w:start w:val="1"/>
      <w:numFmt w:val="lowerLetter"/>
      <w:lvlText w:val="%8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ECCDC">
      <w:start w:val="1"/>
      <w:numFmt w:val="lowerRoman"/>
      <w:lvlText w:val="%9"/>
      <w:lvlJc w:val="left"/>
      <w:pPr>
        <w:ind w:left="6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D759B"/>
    <w:multiLevelType w:val="hybridMultilevel"/>
    <w:tmpl w:val="3D343E32"/>
    <w:lvl w:ilvl="0" w:tplc="68642C6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A153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6179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023A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416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A84B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AE17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6C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882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42E70"/>
    <w:multiLevelType w:val="hybridMultilevel"/>
    <w:tmpl w:val="6308854E"/>
    <w:lvl w:ilvl="0" w:tplc="ABAEBC68">
      <w:start w:val="1"/>
      <w:numFmt w:val="bullet"/>
      <w:lvlText w:val="-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AE0D2C">
      <w:start w:val="1"/>
      <w:numFmt w:val="bullet"/>
      <w:lvlText w:val="o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8FF8E">
      <w:start w:val="1"/>
      <w:numFmt w:val="bullet"/>
      <w:lvlText w:val="▪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C464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27878">
      <w:start w:val="1"/>
      <w:numFmt w:val="bullet"/>
      <w:lvlText w:val="o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EEB57E">
      <w:start w:val="1"/>
      <w:numFmt w:val="bullet"/>
      <w:lvlText w:val="▪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4B8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1EB2">
      <w:start w:val="1"/>
      <w:numFmt w:val="bullet"/>
      <w:lvlText w:val="o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C6210">
      <w:start w:val="1"/>
      <w:numFmt w:val="bullet"/>
      <w:lvlText w:val="▪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74335"/>
    <w:multiLevelType w:val="hybridMultilevel"/>
    <w:tmpl w:val="FF62125C"/>
    <w:lvl w:ilvl="0" w:tplc="ACACD18C">
      <w:start w:val="8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4E57A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077D6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84318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6CB20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FCA896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CF412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6AABE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CA27C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4302566">
    <w:abstractNumId w:val="3"/>
  </w:num>
  <w:num w:numId="2" w16cid:durableId="143402045">
    <w:abstractNumId w:val="6"/>
  </w:num>
  <w:num w:numId="3" w16cid:durableId="304284797">
    <w:abstractNumId w:val="2"/>
  </w:num>
  <w:num w:numId="4" w16cid:durableId="1261329726">
    <w:abstractNumId w:val="9"/>
  </w:num>
  <w:num w:numId="5" w16cid:durableId="1147479402">
    <w:abstractNumId w:val="4"/>
  </w:num>
  <w:num w:numId="6" w16cid:durableId="1084961562">
    <w:abstractNumId w:val="0"/>
  </w:num>
  <w:num w:numId="7" w16cid:durableId="1208108211">
    <w:abstractNumId w:val="10"/>
  </w:num>
  <w:num w:numId="8" w16cid:durableId="1299531270">
    <w:abstractNumId w:val="8"/>
  </w:num>
  <w:num w:numId="9" w16cid:durableId="1812795281">
    <w:abstractNumId w:val="11"/>
  </w:num>
  <w:num w:numId="10" w16cid:durableId="254290244">
    <w:abstractNumId w:val="1"/>
  </w:num>
  <w:num w:numId="11" w16cid:durableId="1785034285">
    <w:abstractNumId w:val="7"/>
  </w:num>
  <w:num w:numId="12" w16cid:durableId="1676807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86"/>
    <w:rsid w:val="0001144B"/>
    <w:rsid w:val="00055010"/>
    <w:rsid w:val="000627CF"/>
    <w:rsid w:val="000E48E7"/>
    <w:rsid w:val="001B240C"/>
    <w:rsid w:val="001B48F6"/>
    <w:rsid w:val="002B6516"/>
    <w:rsid w:val="002F070C"/>
    <w:rsid w:val="003207EE"/>
    <w:rsid w:val="003A2E6E"/>
    <w:rsid w:val="003E5893"/>
    <w:rsid w:val="003F38FE"/>
    <w:rsid w:val="004D350A"/>
    <w:rsid w:val="005040FE"/>
    <w:rsid w:val="00526862"/>
    <w:rsid w:val="00536E86"/>
    <w:rsid w:val="00585493"/>
    <w:rsid w:val="00630101"/>
    <w:rsid w:val="00692DF7"/>
    <w:rsid w:val="006F11AB"/>
    <w:rsid w:val="00767D89"/>
    <w:rsid w:val="007B33C5"/>
    <w:rsid w:val="007F5E76"/>
    <w:rsid w:val="00816E30"/>
    <w:rsid w:val="00846694"/>
    <w:rsid w:val="00846F45"/>
    <w:rsid w:val="0084757E"/>
    <w:rsid w:val="008A1947"/>
    <w:rsid w:val="0091297D"/>
    <w:rsid w:val="00951D56"/>
    <w:rsid w:val="00954CDB"/>
    <w:rsid w:val="00965989"/>
    <w:rsid w:val="009D2C1C"/>
    <w:rsid w:val="00AF116F"/>
    <w:rsid w:val="00AF6253"/>
    <w:rsid w:val="00B26154"/>
    <w:rsid w:val="00B36FCD"/>
    <w:rsid w:val="00B97B7C"/>
    <w:rsid w:val="00BD5FFA"/>
    <w:rsid w:val="00BE1DFC"/>
    <w:rsid w:val="00BE3FAF"/>
    <w:rsid w:val="00C20F39"/>
    <w:rsid w:val="00C26C26"/>
    <w:rsid w:val="00C428F9"/>
    <w:rsid w:val="00C84431"/>
    <w:rsid w:val="00CB056D"/>
    <w:rsid w:val="00CB26FA"/>
    <w:rsid w:val="00D55411"/>
    <w:rsid w:val="00D82F3E"/>
    <w:rsid w:val="00E4092A"/>
    <w:rsid w:val="00E51FF7"/>
    <w:rsid w:val="00E913F4"/>
    <w:rsid w:val="00E92478"/>
    <w:rsid w:val="00FC212F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97B2"/>
  <w15:chartTrackingRefBased/>
  <w15:docId w15:val="{1ECDD4E9-969A-4E4F-AF49-A8DB897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7540-AFAF-4D85-86FE-9AD151CC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Korisnik User</cp:lastModifiedBy>
  <cp:revision>25</cp:revision>
  <cp:lastPrinted>2025-04-08T08:10:00Z</cp:lastPrinted>
  <dcterms:created xsi:type="dcterms:W3CDTF">2020-06-01T11:49:00Z</dcterms:created>
  <dcterms:modified xsi:type="dcterms:W3CDTF">2025-04-08T08:18:00Z</dcterms:modified>
</cp:coreProperties>
</file>