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7337" w:rsidRPr="008B7337" w:rsidRDefault="008B7337" w:rsidP="008B7337">
      <w:pPr>
        <w:shd w:val="clear" w:color="auto" w:fill="F7F7F7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PEDAGOG/PEDAGOGINJA</w:t>
      </w:r>
    </w:p>
    <w:p w:rsidR="008B7337" w:rsidRPr="008B7337" w:rsidRDefault="008B7337" w:rsidP="008B73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:rsidR="008B7337" w:rsidRPr="008B7337" w:rsidRDefault="008B7337" w:rsidP="008B733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8B733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Radno mjesto</w:t>
      </w:r>
    </w:p>
    <w:p w:rsidR="008B7337" w:rsidRPr="008B7337" w:rsidRDefault="008B7337" w:rsidP="008B73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8B73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Mjesto rada:</w:t>
      </w: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SPLIT, SPLITSKO-DALMATINSKA ŽUPANIJA</w:t>
      </w:r>
    </w:p>
    <w:p w:rsidR="008B7337" w:rsidRPr="008B7337" w:rsidRDefault="008B7337" w:rsidP="008B733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>
          <v:rect id="_x0000_i1025" style="width:0;height:0" o:hralign="center" o:hrstd="t" o:hrnoshade="t" o:hr="t" fillcolor="#888" stroked="f"/>
        </w:pict>
      </w:r>
    </w:p>
    <w:p w:rsidR="008B7337" w:rsidRPr="008B7337" w:rsidRDefault="008B7337" w:rsidP="008B73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B73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traženih radnika:</w:t>
      </w: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</w:p>
    <w:p w:rsidR="008B7337" w:rsidRPr="008B7337" w:rsidRDefault="008B7337" w:rsidP="008B733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>
          <v:rect id="_x0000_i1026" style="width:0;height:0" o:hralign="center" o:hrstd="t" o:hrnoshade="t" o:hr="t" fillcolor="#888" stroked="f"/>
        </w:pict>
      </w:r>
    </w:p>
    <w:p w:rsidR="008B7337" w:rsidRPr="008B7337" w:rsidRDefault="008B7337" w:rsidP="008B73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B73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Vrsta zaposlenja:</w:t>
      </w: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Na neodređeno; upražnjeni poslovi</w:t>
      </w:r>
    </w:p>
    <w:p w:rsidR="008B7337" w:rsidRPr="008B7337" w:rsidRDefault="008B7337" w:rsidP="008B733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>
          <v:rect id="_x0000_i1027" style="width:0;height:0" o:hralign="center" o:hrstd="t" o:hrnoshade="t" o:hr="t" fillcolor="#888" stroked="f"/>
        </w:pict>
      </w:r>
    </w:p>
    <w:p w:rsidR="008B7337" w:rsidRPr="008B7337" w:rsidRDefault="008B7337" w:rsidP="008B73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B73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vrijeme:</w:t>
      </w: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4 sata tjedno</w:t>
      </w:r>
    </w:p>
    <w:p w:rsidR="008B7337" w:rsidRPr="008B7337" w:rsidRDefault="008B7337" w:rsidP="008B733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>
          <v:rect id="_x0000_i1028" style="width:0;height:0" o:hralign="center" o:hrstd="t" o:hrnoshade="t" o:hr="t" fillcolor="#888" stroked="f"/>
        </w:pict>
      </w:r>
    </w:p>
    <w:p w:rsidR="008B7337" w:rsidRPr="008B7337" w:rsidRDefault="008B7337" w:rsidP="008B73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B73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Način rada:</w:t>
      </w: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Smjena - prijepodne</w:t>
      </w:r>
    </w:p>
    <w:p w:rsidR="008B7337" w:rsidRPr="008B7337" w:rsidRDefault="008B7337" w:rsidP="008B733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>
          <v:rect id="_x0000_i1029" style="width:0;height:0" o:hralign="center" o:hrstd="t" o:hrnoshade="t" o:hr="t" fillcolor="#888" stroked="f"/>
        </w:pict>
      </w:r>
    </w:p>
    <w:p w:rsidR="008B7337" w:rsidRPr="008B7337" w:rsidRDefault="008B7337" w:rsidP="008B73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B73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Smještaj:</w:t>
      </w: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Nema smještaja</w:t>
      </w:r>
    </w:p>
    <w:p w:rsidR="008B7337" w:rsidRPr="008B7337" w:rsidRDefault="008B7337" w:rsidP="008B733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>
          <v:rect id="_x0000_i1030" style="width:0;height:0" o:hralign="center" o:hrstd="t" o:hrnoshade="t" o:hr="t" fillcolor="#888" stroked="f"/>
        </w:pict>
      </w:r>
    </w:p>
    <w:p w:rsidR="008B7337" w:rsidRPr="008B7337" w:rsidRDefault="008B7337" w:rsidP="008B73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B73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Naknada za prijevoz:</w:t>
      </w: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Djelomično</w:t>
      </w:r>
    </w:p>
    <w:p w:rsidR="008B7337" w:rsidRPr="008B7337" w:rsidRDefault="008B7337" w:rsidP="008B733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>
          <v:rect id="_x0000_i1031" style="width:0;height:0" o:hralign="center" o:hrstd="t" o:hrnoshade="t" o:hr="t" fillcolor="#888" stroked="f"/>
        </w:pict>
      </w:r>
    </w:p>
    <w:p w:rsidR="008B7337" w:rsidRPr="008B7337" w:rsidRDefault="008B7337" w:rsidP="008B73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B73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od:</w:t>
      </w: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12.8.2025.</w:t>
      </w:r>
    </w:p>
    <w:p w:rsidR="008B7337" w:rsidRPr="008B7337" w:rsidRDefault="008B7337" w:rsidP="008B733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>
          <v:rect id="_x0000_i1032" style="width:0;height:0" o:hralign="center" o:hrstd="t" o:hrnoshade="t" o:hr="t" fillcolor="#888" stroked="f"/>
        </w:pict>
      </w:r>
    </w:p>
    <w:p w:rsidR="008B7337" w:rsidRPr="008B7337" w:rsidRDefault="008B7337" w:rsidP="008B73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B73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do:</w:t>
      </w: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20.8.2025.</w:t>
      </w:r>
    </w:p>
    <w:p w:rsidR="008B7337" w:rsidRPr="008B7337" w:rsidRDefault="008B7337" w:rsidP="008B733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>
          <v:rect id="_x0000_i1033" style="width:0;height:0" o:hralign="center" o:hrstd="t" o:hrnoshade="t" o:hr="t" fillcolor="#888" stroked="f"/>
        </w:pict>
      </w:r>
    </w:p>
    <w:p w:rsidR="008B7337" w:rsidRPr="008B7337" w:rsidRDefault="008B7337" w:rsidP="008B73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:rsidR="008B7337" w:rsidRPr="008B7337" w:rsidRDefault="008B7337" w:rsidP="008B733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8B733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Posloprimac</w:t>
      </w:r>
    </w:p>
    <w:p w:rsidR="008B7337" w:rsidRPr="008B7337" w:rsidRDefault="008B7337" w:rsidP="008B73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8B73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Razina obrazovanja:</w:t>
      </w:r>
    </w:p>
    <w:p w:rsidR="008B7337" w:rsidRPr="008B7337" w:rsidRDefault="008B7337" w:rsidP="008B733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Viša ili prvostupanjska</w:t>
      </w:r>
    </w:p>
    <w:p w:rsidR="008B7337" w:rsidRPr="008B7337" w:rsidRDefault="008B7337" w:rsidP="008B733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Fakultet, akademija, magisterij, doktorat</w:t>
      </w:r>
    </w:p>
    <w:p w:rsidR="008B7337" w:rsidRPr="008B7337" w:rsidRDefault="008B7337" w:rsidP="008B733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>
          <v:rect id="_x0000_i1034" style="width:0;height:0" o:hralign="center" o:hrstd="t" o:hrnoshade="t" o:hr="t" fillcolor="#888" stroked="f"/>
        </w:pict>
      </w:r>
    </w:p>
    <w:p w:rsidR="008B7337" w:rsidRPr="008B7337" w:rsidRDefault="008B7337" w:rsidP="008B73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B73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iskustvo:</w:t>
      </w: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 godinu</w:t>
      </w:r>
    </w:p>
    <w:p w:rsidR="008B7337" w:rsidRPr="008B7337" w:rsidRDefault="008B7337" w:rsidP="008B733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>
          <v:rect id="_x0000_i1035" style="width:0;height:0" o:hralign="center" o:hrstd="t" o:hrnoshade="t" o:hr="t" fillcolor="#888" stroked="f"/>
        </w:pict>
      </w:r>
    </w:p>
    <w:p w:rsidR="008B7337" w:rsidRPr="008B7337" w:rsidRDefault="008B7337" w:rsidP="008B73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B73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Ostale informacije: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Temeljem članka 26. Zakona o predškolskom odgoju i obrazovanju ,(NN </w:t>
      </w:r>
      <w:hyperlink r:id="rId5" w:tgtFrame="_blank" w:history="1">
        <w:r w:rsidRPr="008B7337">
          <w:rPr>
            <w:rFonts w:ascii="Arial" w:eastAsia="Times New Roman" w:hAnsi="Arial" w:cs="Arial"/>
            <w:color w:val="0066CC"/>
            <w:kern w:val="0"/>
            <w:sz w:val="21"/>
            <w:szCs w:val="21"/>
            <w:u w:val="single"/>
            <w:lang w:eastAsia="hr-HR"/>
            <w14:ligatures w14:val="none"/>
          </w:rPr>
          <w:t>94/13</w:t>
        </w:r>
      </w:hyperlink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, </w:t>
      </w:r>
      <w:hyperlink r:id="rId6" w:tgtFrame="_blank" w:history="1">
        <w:r w:rsidRPr="008B7337">
          <w:rPr>
            <w:rFonts w:ascii="Arial" w:eastAsia="Times New Roman" w:hAnsi="Arial" w:cs="Arial"/>
            <w:color w:val="0066CC"/>
            <w:kern w:val="0"/>
            <w:sz w:val="21"/>
            <w:szCs w:val="21"/>
            <w:u w:val="single"/>
            <w:lang w:eastAsia="hr-HR"/>
            <w14:ligatures w14:val="none"/>
          </w:rPr>
          <w:t>57/22</w:t>
        </w:r>
      </w:hyperlink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,)   Upravno vijeće   Waldorfskog dječjeg vrtića  Iskrica raspisuje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NATJEČAJ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za zasnivanje radnog odnosa za radno mjesto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1.PEDAGOG /PEDAGOGINJA– 1 izvršitelj/</w:t>
      </w:r>
      <w:proofErr w:type="spellStart"/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ica</w:t>
      </w:r>
      <w:proofErr w:type="spellEnd"/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na neodređeno vrijeme  s nepunim radnim vremenom (4 sata tjedno)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UVJETI: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lastRenderedPageBreak/>
        <w:t>– prema Zakonu o predškolskom odgoju i obrazovanju i Pravilniku o vrsti stručne spreme stručnih djelatnika te vrsti i stupnju stručne spreme ostalih djelatnika u vrtiću (N.N.133/97) i Pravilniku o unutarnjem ustrojstvu i načinu rada Waldorfskog dječjeg vrtića Iskrica Split.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-jedna godina radnog iskustva, položen stručni ispit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Prijava na natječaj  mora sadržavati: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– osobno ime,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– adresu stanovanja,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– kontakt; broj mobitela ili telefona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– e- mail adresu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– naziv radnog mjesta na koje se prijavljuje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Uz vlastoručno potpisanu prijavu kandidati trebaju dostaviti slijedeću dokumentaciju: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– životopis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– dokaz o državljanstvu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– dokaz o stručnoj spremi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– uvjerenje nadležnog suda da podnositelj prijave nije pod istragom i da se protiv podnositelja prijave  ne vodi kazneni postupak za neko od kaznenih djela iz članka 106. Zakona o odgoju i obrazovanju u osnovnoj i srednjoj školi – ne stariji od mjesec dana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-elektronički zapis ili potvrdu o podacima evidentiranim u matičnoj evidenciji Hrvatskog zavoda za mirovinsko osiguranje 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Dokumenti se prilažu u neovjerenom presliku. Nakon odabira kandidata, odabrani kandidat dostavit će poslodavcu originalne dokumente ili ovjerene preslike.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Na natječaj se mogu javiti osobe oba spola pod jednakim uvjetima.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Kandidati koji se javljaju na natječaj i pozivaju se na pravo prednosti pri zapošljavanju prema posebnom propisu dužni su dostaviti sve dokaze o ostvarivanju prava prednosti pri zapošljavanju.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hyperlink r:id="rId7" w:tgtFrame="_blank" w:history="1">
        <w:r w:rsidRPr="008B7337">
          <w:rPr>
            <w:rFonts w:ascii="Arial" w:eastAsia="Times New Roman" w:hAnsi="Arial" w:cs="Arial"/>
            <w:color w:val="0066CC"/>
            <w:kern w:val="0"/>
            <w:sz w:val="21"/>
            <w:szCs w:val="21"/>
            <w:u w:val="single"/>
            <w:lang w:eastAsia="hr-HR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hyperlink r:id="rId8" w:tgtFrame="_blank" w:history="1">
        <w:r w:rsidRPr="008B7337">
          <w:rPr>
            <w:rFonts w:ascii="Arial" w:eastAsia="Times New Roman" w:hAnsi="Arial" w:cs="Arial"/>
            <w:color w:val="0066CC"/>
            <w:kern w:val="0"/>
            <w:sz w:val="21"/>
            <w:szCs w:val="21"/>
            <w:u w:val="single"/>
            <w:lang w:eastAsia="hr-HR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Sve kandidate koji su pravodobno dostavili potpunu prijavu sa svim prilozima odnosno ispravama i koji ispunjavaju uvjete natječaja Upravno vijeće će obavijestiti o ishodu u zakonskom roku.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Kandidati prijavom na natječaj daju privolu za obradu i objavu osobnih podataka navedenih u svim dostavljenim prilozima odnosno ispravama za potrebe javnog natječaja.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Rok za podnošenje prijava je 8 dana od dana objavljivanja na mrežnim stranicama i oglasnoj ploči Hrvatskog zavoda za zapošljavanje i internet stranicama i oglasnoj ploči Dječjeg vrtića.</w:t>
      </w:r>
    </w:p>
    <w:p w:rsidR="008B7337" w:rsidRPr="008B7337" w:rsidRDefault="008B7337" w:rsidP="008B7337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Kontakt:</w:t>
      </w:r>
    </w:p>
    <w:p w:rsidR="008B7337" w:rsidRPr="008B7337" w:rsidRDefault="008B7337" w:rsidP="008B7337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e-mailom: </w:t>
      </w:r>
      <w:hyperlink r:id="rId9" w:history="1">
        <w:r w:rsidRPr="008B7337">
          <w:rPr>
            <w:rFonts w:ascii="Arial" w:eastAsia="Times New Roman" w:hAnsi="Arial" w:cs="Arial"/>
            <w:color w:val="0066CC"/>
            <w:kern w:val="0"/>
            <w:sz w:val="21"/>
            <w:szCs w:val="21"/>
            <w:u w:val="single"/>
            <w:lang w:eastAsia="hr-HR"/>
            <w14:ligatures w14:val="none"/>
          </w:rPr>
          <w:t>waldorfskivrticiskrica@gmail.com</w:t>
        </w:r>
      </w:hyperlink>
    </w:p>
    <w:p w:rsidR="008B7337" w:rsidRPr="008B7337" w:rsidRDefault="008B7337" w:rsidP="008B733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>
          <v:rect id="_x0000_i1036" style="width:0;height:0" o:hralign="center" o:hrstd="t" o:hrnoshade="t" o:hr="t" fillcolor="#888" stroked="f"/>
        </w:pict>
      </w:r>
    </w:p>
    <w:p w:rsidR="008B7337" w:rsidRPr="008B7337" w:rsidRDefault="008B7337" w:rsidP="008B73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:rsidR="008B7337" w:rsidRPr="008B7337" w:rsidRDefault="008B7337" w:rsidP="008B733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8B733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Poslodavac</w:t>
      </w:r>
    </w:p>
    <w:p w:rsidR="008B7337" w:rsidRPr="008B7337" w:rsidRDefault="008B7337" w:rsidP="008B73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8B73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Poslodavac:</w:t>
      </w: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WALDORFSKI DJEČJI VRTIĆ ISKRICA</w:t>
      </w:r>
    </w:p>
    <w:p w:rsidR="008B7337" w:rsidRPr="008B7337" w:rsidRDefault="008B7337" w:rsidP="008B733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>
          <v:rect id="_x0000_i1037" style="width:0;height:0" o:hralign="center" o:hrstd="t" o:hrnoshade="t" o:hr="t" fillcolor="#888" stroked="f"/>
        </w:pict>
      </w:r>
    </w:p>
    <w:p w:rsidR="008B7337" w:rsidRPr="008B7337" w:rsidRDefault="008B7337" w:rsidP="008B73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B73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Kontakt:</w:t>
      </w: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8B733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e-mailom: </w:t>
      </w:r>
      <w:hyperlink r:id="rId10" w:history="1">
        <w:r w:rsidRPr="008B7337">
          <w:rPr>
            <w:rFonts w:ascii="Arial" w:eastAsia="Times New Roman" w:hAnsi="Arial" w:cs="Arial"/>
            <w:color w:val="337AB7"/>
            <w:kern w:val="0"/>
            <w:sz w:val="21"/>
            <w:szCs w:val="21"/>
            <w:u w:val="single"/>
            <w:bdr w:val="none" w:sz="0" w:space="0" w:color="auto" w:frame="1"/>
            <w:lang w:eastAsia="hr-HR"/>
            <w14:ligatures w14:val="none"/>
          </w:rPr>
          <w:t>waldorfskivrticiskrica@gmail.com</w:t>
        </w:r>
      </w:hyperlink>
    </w:p>
    <w:p w:rsidR="008B7337" w:rsidRPr="008B7337" w:rsidRDefault="008B7337" w:rsidP="008B733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8B73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>
          <v:rect id="_x0000_i1038" style="width:0;height:0" o:hralign="center" o:hrstd="t" o:hrnoshade="t" o:hr="t" fillcolor="#888" stroked="f"/>
        </w:pict>
      </w:r>
    </w:p>
    <w:p w:rsidR="00AE4155" w:rsidRPr="008B7337" w:rsidRDefault="00AE4155" w:rsidP="008B7337"/>
    <w:sectPr w:rsidR="00AE4155" w:rsidRPr="008B7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8310A"/>
    <w:multiLevelType w:val="multilevel"/>
    <w:tmpl w:val="1E00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7906EA"/>
    <w:multiLevelType w:val="multilevel"/>
    <w:tmpl w:val="FCF4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4726594">
    <w:abstractNumId w:val="0"/>
  </w:num>
  <w:num w:numId="2" w16cid:durableId="1137649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37"/>
    <w:rsid w:val="005F392B"/>
    <w:rsid w:val="008B7337"/>
    <w:rsid w:val="00931C98"/>
    <w:rsid w:val="00AE4155"/>
    <w:rsid w:val="00EE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A7205-5466-4179-8D80-4DC33DE8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B7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B7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B73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B7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B73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B7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B7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B7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B7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B7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B7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B73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B733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B733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B73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B73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B73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B73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B7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B7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B7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B7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B7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B73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B73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B733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B7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B733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B73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5247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zakon.hr/cms.htm?id=479" TargetMode="External"/><Relationship Id="rId10" Type="http://schemas.openxmlformats.org/officeDocument/2006/relationships/hyperlink" Target="mailto:waldorfskivrticiskric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aldorfskivrticiskric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User</dc:creator>
  <cp:keywords/>
  <dc:description/>
  <cp:lastModifiedBy>Korisnik User</cp:lastModifiedBy>
  <cp:revision>1</cp:revision>
  <dcterms:created xsi:type="dcterms:W3CDTF">2025-08-14T10:51:00Z</dcterms:created>
  <dcterms:modified xsi:type="dcterms:W3CDTF">2025-08-14T10:52:00Z</dcterms:modified>
</cp:coreProperties>
</file>